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2A8" w:rsidRPr="00A231D5" w:rsidRDefault="00B242A8"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A231D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spacing w:line="480" w:lineRule="auto"/>
        <w:rPr>
          <w:rFonts w:ascii="Times New Roman" w:hAnsi="Times New Roman"/>
          <w:szCs w:val="24"/>
          <w:u w:val="single"/>
        </w:rPr>
      </w:pPr>
    </w:p>
    <w:p w:rsidR="00A231D5" w:rsidRPr="00A231D5" w:rsidRDefault="00A231D5" w:rsidP="00A231D5">
      <w:pPr>
        <w:spacing w:line="480" w:lineRule="auto"/>
        <w:jc w:val="center"/>
        <w:rPr>
          <w:rFonts w:ascii="Times New Roman" w:hAnsi="Times New Roman"/>
          <w:szCs w:val="24"/>
        </w:rPr>
      </w:pPr>
      <w:r w:rsidRPr="00A231D5">
        <w:rPr>
          <w:rFonts w:ascii="Times New Roman" w:hAnsi="Times New Roman"/>
          <w:szCs w:val="24"/>
        </w:rPr>
        <w:t>RESEARCH METHODS</w:t>
      </w:r>
    </w:p>
    <w:p w:rsidR="00A231D5" w:rsidRPr="00A231D5" w:rsidRDefault="00A231D5" w:rsidP="00A231D5">
      <w:pPr>
        <w:spacing w:line="480" w:lineRule="auto"/>
        <w:jc w:val="center"/>
        <w:rPr>
          <w:rFonts w:ascii="Times New Roman" w:hAnsi="Times New Roman"/>
          <w:szCs w:val="24"/>
        </w:rPr>
      </w:pPr>
      <w:r w:rsidRPr="00A231D5">
        <w:rPr>
          <w:rFonts w:ascii="Times New Roman" w:hAnsi="Times New Roman"/>
          <w:szCs w:val="24"/>
        </w:rPr>
        <w:t>Name:</w:t>
      </w:r>
    </w:p>
    <w:p w:rsidR="00A231D5" w:rsidRPr="00A231D5" w:rsidRDefault="00A231D5" w:rsidP="00A231D5">
      <w:pPr>
        <w:spacing w:line="480" w:lineRule="auto"/>
        <w:jc w:val="center"/>
        <w:rPr>
          <w:rFonts w:ascii="Times New Roman" w:hAnsi="Times New Roman"/>
          <w:szCs w:val="24"/>
        </w:rPr>
      </w:pPr>
      <w:r w:rsidRPr="00A231D5">
        <w:rPr>
          <w:rFonts w:ascii="Times New Roman" w:hAnsi="Times New Roman"/>
          <w:szCs w:val="24"/>
        </w:rPr>
        <w:t>Institution:</w:t>
      </w:r>
    </w:p>
    <w:p w:rsidR="00A231D5" w:rsidRPr="00A231D5" w:rsidRDefault="00A231D5" w:rsidP="00A231D5">
      <w:pPr>
        <w:spacing w:line="480" w:lineRule="auto"/>
        <w:jc w:val="center"/>
        <w:rPr>
          <w:rFonts w:ascii="Times New Roman" w:hAnsi="Times New Roman"/>
          <w:szCs w:val="24"/>
        </w:rPr>
      </w:pPr>
      <w:r w:rsidRPr="00A231D5">
        <w:rPr>
          <w:rFonts w:ascii="Times New Roman" w:hAnsi="Times New Roman"/>
          <w:szCs w:val="24"/>
        </w:rPr>
        <w:t>Course:</w:t>
      </w:r>
    </w:p>
    <w:p w:rsidR="00A231D5" w:rsidRPr="00A231D5" w:rsidRDefault="00A231D5" w:rsidP="00A231D5">
      <w:pPr>
        <w:spacing w:line="480" w:lineRule="auto"/>
        <w:jc w:val="center"/>
        <w:rPr>
          <w:rFonts w:ascii="Times New Roman" w:hAnsi="Times New Roman"/>
          <w:szCs w:val="24"/>
        </w:rPr>
      </w:pPr>
      <w:r w:rsidRPr="00A231D5">
        <w:rPr>
          <w:rFonts w:ascii="Times New Roman" w:hAnsi="Times New Roman"/>
          <w:szCs w:val="24"/>
        </w:rPr>
        <w:t>Date:</w:t>
      </w:r>
    </w:p>
    <w:p w:rsidR="00A231D5" w:rsidRPr="00A231D5" w:rsidRDefault="00A231D5" w:rsidP="00A231D5">
      <w:pPr>
        <w:spacing w:line="480" w:lineRule="auto"/>
        <w:jc w:val="center"/>
        <w:rPr>
          <w:rFonts w:ascii="Times New Roman" w:hAnsi="Times New Roman"/>
          <w:szCs w:val="24"/>
        </w:rPr>
      </w:pPr>
    </w:p>
    <w:p w:rsidR="00087FA4" w:rsidRPr="00A231D5" w:rsidRDefault="00087FA4" w:rsidP="00A231D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spacing w:line="480" w:lineRule="auto"/>
        <w:rPr>
          <w:rFonts w:ascii="Times New Roman" w:hAnsi="Times New Roman"/>
          <w:szCs w:val="24"/>
          <w:u w:val="single"/>
        </w:rPr>
      </w:pPr>
    </w:p>
    <w:p w:rsidR="00087FA4" w:rsidRPr="00A231D5" w:rsidRDefault="00087FA4" w:rsidP="00A231D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spacing w:line="480" w:lineRule="auto"/>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87FA4">
      <w:pPr>
        <w:tabs>
          <w:tab w:val="right" w:pos="9360"/>
        </w:tabs>
        <w:rPr>
          <w:rFonts w:ascii="Times New Roman" w:hAnsi="Times New Roman"/>
          <w:szCs w:val="24"/>
        </w:rPr>
      </w:pPr>
      <w:r w:rsidRPr="00A231D5">
        <w:rPr>
          <w:rFonts w:ascii="Times New Roman" w:hAnsi="Times New Roman"/>
          <w:szCs w:val="24"/>
        </w:rPr>
        <w:t xml:space="preserve">SCS 300: Research Methods </w:t>
      </w:r>
      <w:r w:rsidRPr="00A231D5">
        <w:rPr>
          <w:rFonts w:ascii="Times New Roman" w:hAnsi="Times New Roman"/>
          <w:szCs w:val="24"/>
        </w:rPr>
        <w:tab/>
      </w:r>
    </w:p>
    <w:p w:rsidR="00087FA4" w:rsidRPr="00A231D5" w:rsidRDefault="00087FA4" w:rsidP="00087FA4">
      <w:pPr>
        <w:tabs>
          <w:tab w:val="right" w:pos="9360"/>
        </w:tabs>
        <w:rPr>
          <w:rFonts w:ascii="Times New Roman" w:hAnsi="Times New Roman"/>
          <w:szCs w:val="24"/>
        </w:rPr>
      </w:pPr>
      <w:r w:rsidRPr="00A231D5">
        <w:rPr>
          <w:rFonts w:ascii="Times New Roman" w:hAnsi="Times New Roman"/>
          <w:szCs w:val="24"/>
        </w:rPr>
        <w:t xml:space="preserve">Exam 2 </w:t>
      </w:r>
      <w:r w:rsidRPr="00A231D5">
        <w:rPr>
          <w:rFonts w:ascii="Times New Roman" w:hAnsi="Times New Roman"/>
          <w:szCs w:val="24"/>
        </w:rPr>
        <w:tab/>
      </w:r>
    </w:p>
    <w:p w:rsidR="00087FA4" w:rsidRPr="00A231D5" w:rsidRDefault="00087FA4" w:rsidP="00087FA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u w:val="single"/>
        </w:rPr>
      </w:pPr>
    </w:p>
    <w:p w:rsidR="00087FA4" w:rsidRPr="00A231D5" w:rsidRDefault="00087FA4"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rFonts w:ascii="Times New Roman" w:hAnsi="Times New Roman"/>
          <w:szCs w:val="24"/>
        </w:rPr>
      </w:pPr>
    </w:p>
    <w:p w:rsidR="00046A02" w:rsidRPr="00A231D5" w:rsidRDefault="00046A02" w:rsidP="00046A02">
      <w:pPr>
        <w:widowControl/>
        <w:tabs>
          <w:tab w:val="left" w:pos="360"/>
        </w:tabs>
        <w:ind w:left="360" w:hanging="360"/>
        <w:rPr>
          <w:rFonts w:ascii="Times New Roman" w:hAnsi="Times New Roman"/>
          <w:i/>
          <w:szCs w:val="24"/>
        </w:rPr>
      </w:pPr>
      <w:r w:rsidRPr="00A231D5">
        <w:rPr>
          <w:rFonts w:ascii="Times New Roman" w:hAnsi="Times New Roman"/>
          <w:i/>
          <w:szCs w:val="24"/>
          <w:highlight w:val="magenta"/>
        </w:rPr>
        <w:t>1.</w:t>
      </w:r>
      <w:r w:rsidRPr="00A231D5">
        <w:rPr>
          <w:rFonts w:ascii="Times New Roman" w:hAnsi="Times New Roman"/>
          <w:i/>
          <w:szCs w:val="24"/>
          <w:highlight w:val="magenta"/>
        </w:rPr>
        <w:tab/>
        <w:t>Describe the experiment we did in class to test the hypothesis that class participation can kill you by answering the following questions: (a) what were the independent and dependent variables</w:t>
      </w:r>
      <w:r w:rsidR="00242D04" w:rsidRPr="00A231D5">
        <w:rPr>
          <w:rFonts w:ascii="Times New Roman" w:hAnsi="Times New Roman"/>
          <w:i/>
          <w:szCs w:val="24"/>
          <w:highlight w:val="magenta"/>
        </w:rPr>
        <w:t xml:space="preserve"> and their operational definitions</w:t>
      </w:r>
      <w:r w:rsidRPr="00A231D5">
        <w:rPr>
          <w:rFonts w:ascii="Times New Roman" w:hAnsi="Times New Roman"/>
          <w:i/>
          <w:szCs w:val="24"/>
          <w:highlight w:val="magenta"/>
        </w:rPr>
        <w:t>? (</w:t>
      </w:r>
      <w:r w:rsidR="00E75229" w:rsidRPr="00A231D5">
        <w:rPr>
          <w:rFonts w:ascii="Times New Roman" w:hAnsi="Times New Roman"/>
          <w:i/>
          <w:szCs w:val="24"/>
          <w:highlight w:val="magenta"/>
        </w:rPr>
        <w:t>8</w:t>
      </w:r>
      <w:r w:rsidRPr="00A231D5">
        <w:rPr>
          <w:rFonts w:ascii="Times New Roman" w:hAnsi="Times New Roman"/>
          <w:i/>
          <w:szCs w:val="24"/>
          <w:highlight w:val="magenta"/>
        </w:rPr>
        <w:t>) (b) How was random sampling</w:t>
      </w:r>
      <w:r w:rsidR="00E75229" w:rsidRPr="00A231D5">
        <w:rPr>
          <w:rFonts w:ascii="Times New Roman" w:hAnsi="Times New Roman"/>
          <w:i/>
          <w:szCs w:val="24"/>
          <w:highlight w:val="magenta"/>
        </w:rPr>
        <w:t xml:space="preserve"> used to select participants? (3</w:t>
      </w:r>
      <w:r w:rsidRPr="00A231D5">
        <w:rPr>
          <w:rFonts w:ascii="Times New Roman" w:hAnsi="Times New Roman"/>
          <w:i/>
          <w:szCs w:val="24"/>
          <w:highlight w:val="magenta"/>
        </w:rPr>
        <w:t>) (c) How was random assignment used to assign subjects to the exp</w:t>
      </w:r>
      <w:r w:rsidR="00E75229" w:rsidRPr="00A231D5">
        <w:rPr>
          <w:rFonts w:ascii="Times New Roman" w:hAnsi="Times New Roman"/>
          <w:i/>
          <w:szCs w:val="24"/>
          <w:highlight w:val="magenta"/>
        </w:rPr>
        <w:t>erimental and control groups? (3</w:t>
      </w:r>
      <w:r w:rsidRPr="00A231D5">
        <w:rPr>
          <w:rFonts w:ascii="Times New Roman" w:hAnsi="Times New Roman"/>
          <w:i/>
          <w:szCs w:val="24"/>
          <w:highlight w:val="magenta"/>
        </w:rPr>
        <w:t>)</w:t>
      </w:r>
      <w:r w:rsidRPr="00A231D5">
        <w:rPr>
          <w:rFonts w:ascii="Times New Roman" w:hAnsi="Times New Roman"/>
          <w:i/>
          <w:szCs w:val="24"/>
        </w:rPr>
        <w:t xml:space="preserve"> </w:t>
      </w:r>
    </w:p>
    <w:p w:rsidR="00046A02" w:rsidRPr="00A231D5" w:rsidRDefault="00046A02"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i/>
          <w:szCs w:val="24"/>
        </w:rPr>
      </w:pPr>
    </w:p>
    <w:p w:rsidR="00046A02" w:rsidRPr="00A231D5" w:rsidRDefault="00046A02" w:rsidP="00046A02">
      <w:pPr>
        <w:tabs>
          <w:tab w:val="left" w:pos="-1440"/>
          <w:tab w:val="left" w:pos="-72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720" w:hanging="720"/>
        <w:rPr>
          <w:rFonts w:ascii="Times New Roman" w:hAnsi="Times New Roman"/>
          <w:i/>
          <w:szCs w:val="24"/>
        </w:rPr>
      </w:pPr>
      <w:r w:rsidRPr="00A231D5">
        <w:rPr>
          <w:rFonts w:ascii="Times New Roman" w:hAnsi="Times New Roman"/>
          <w:i/>
          <w:szCs w:val="24"/>
        </w:rPr>
        <w:t>2.</w:t>
      </w:r>
      <w:r w:rsidRPr="00A231D5">
        <w:rPr>
          <w:rFonts w:ascii="Times New Roman" w:hAnsi="Times New Roman"/>
          <w:i/>
          <w:szCs w:val="24"/>
        </w:rPr>
        <w:tab/>
        <w:t xml:space="preserve">Below are examples of different research designs.  For each example, (a) indicate what type of design it is </w:t>
      </w:r>
      <w:r w:rsidR="000C6C59" w:rsidRPr="00A231D5">
        <w:rPr>
          <w:rFonts w:ascii="Times New Roman" w:hAnsi="Times New Roman"/>
          <w:i/>
          <w:szCs w:val="24"/>
        </w:rPr>
        <w:t xml:space="preserve">(the specific name, e.g., post-test only control group design). </w:t>
      </w:r>
      <w:r w:rsidRPr="00A231D5">
        <w:rPr>
          <w:rFonts w:ascii="Times New Roman" w:hAnsi="Times New Roman"/>
          <w:i/>
          <w:szCs w:val="24"/>
        </w:rPr>
        <w:t xml:space="preserve">(b) If it is not an experimental design, give an example of something you could do to transform it into </w:t>
      </w:r>
      <w:r w:rsidR="00E75229" w:rsidRPr="00A231D5">
        <w:rPr>
          <w:rFonts w:ascii="Times New Roman" w:hAnsi="Times New Roman"/>
          <w:i/>
          <w:szCs w:val="24"/>
        </w:rPr>
        <w:t>a true experimental design.  (12</w:t>
      </w:r>
      <w:r w:rsidRPr="00A231D5">
        <w:rPr>
          <w:rFonts w:ascii="Times New Roman" w:hAnsi="Times New Roman"/>
          <w:i/>
          <w:szCs w:val="24"/>
        </w:rPr>
        <w:t>)</w:t>
      </w:r>
    </w:p>
    <w:p w:rsidR="00046A02" w:rsidRPr="00A231D5" w:rsidRDefault="00046A02"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i/>
          <w:szCs w:val="24"/>
        </w:rPr>
      </w:pPr>
    </w:p>
    <w:p w:rsidR="00046A02" w:rsidRPr="00A231D5" w:rsidRDefault="00046A02" w:rsidP="00087FA4">
      <w:pPr>
        <w:pStyle w:val="ListParagraph"/>
        <w:numPr>
          <w:ilvl w:val="0"/>
          <w:numId w:val="1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i/>
          <w:sz w:val="24"/>
          <w:szCs w:val="24"/>
        </w:rPr>
      </w:pPr>
      <w:r w:rsidRPr="00A231D5">
        <w:rPr>
          <w:i/>
          <w:sz w:val="24"/>
          <w:szCs w:val="24"/>
        </w:rPr>
        <w:t xml:space="preserve">A group of senior citizens listened to a lecture about telemarketing fraud.  Afterwards, they completed a questionnaire that measured their knowledge of frauds and scams and their fear of crime. </w:t>
      </w:r>
    </w:p>
    <w:p w:rsidR="00087FA4" w:rsidRPr="00A231D5" w:rsidRDefault="00087FA4" w:rsidP="00087FA4">
      <w:pPr>
        <w:rPr>
          <w:rFonts w:ascii="Times New Roman" w:hAnsi="Times New Roman"/>
          <w:b/>
          <w:szCs w:val="24"/>
        </w:rPr>
      </w:pPr>
    </w:p>
    <w:p w:rsidR="00087FA4" w:rsidRPr="00A231D5" w:rsidRDefault="00087FA4" w:rsidP="00F358BB">
      <w:pPr>
        <w:spacing w:line="480" w:lineRule="auto"/>
        <w:rPr>
          <w:rFonts w:ascii="Times New Roman" w:hAnsi="Times New Roman"/>
          <w:b/>
          <w:szCs w:val="24"/>
        </w:rPr>
      </w:pPr>
      <w:r w:rsidRPr="00A231D5">
        <w:rPr>
          <w:rFonts w:ascii="Times New Roman" w:hAnsi="Times New Roman"/>
          <w:b/>
          <w:szCs w:val="24"/>
        </w:rPr>
        <w:t xml:space="preserve">Posttest-Only Control Group Design </w:t>
      </w:r>
    </w:p>
    <w:p w:rsidR="00087FA4" w:rsidRPr="00A231D5" w:rsidRDefault="00087FA4" w:rsidP="00F358BB">
      <w:pPr>
        <w:spacing w:line="480" w:lineRule="auto"/>
        <w:ind w:firstLine="720"/>
        <w:rPr>
          <w:rFonts w:ascii="Times New Roman" w:hAnsi="Times New Roman"/>
          <w:szCs w:val="24"/>
        </w:rPr>
      </w:pPr>
      <w:r w:rsidRPr="00A231D5">
        <w:rPr>
          <w:rFonts w:ascii="Times New Roman" w:hAnsi="Times New Roman"/>
          <w:szCs w:val="24"/>
        </w:rPr>
        <w:t xml:space="preserve">This experiment design for this experiment given that it facilitates making causal inferences because it treats the test group prior to measurement of the dependent variable. For instance, shows that the groups of senior citizens (test group) of a lecture about telemarketing fraud (independent variable) have more knowledge (dependent variable) about telemarketing fraud welfare than do non-attenders (control group). </w:t>
      </w:r>
    </w:p>
    <w:p w:rsidR="00087FA4" w:rsidRPr="00A231D5" w:rsidRDefault="00087FA4" w:rsidP="00087FA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szCs w:val="24"/>
        </w:rPr>
      </w:pPr>
    </w:p>
    <w:p w:rsidR="00046A02" w:rsidRPr="00A231D5" w:rsidRDefault="00046A02"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szCs w:val="24"/>
        </w:rPr>
      </w:pPr>
    </w:p>
    <w:p w:rsidR="00087FA4" w:rsidRPr="00A231D5" w:rsidRDefault="00046A02" w:rsidP="00046A02">
      <w:pPr>
        <w:numPr>
          <w:ilvl w:val="0"/>
          <w:numId w:val="4"/>
        </w:numPr>
        <w:tabs>
          <w:tab w:val="left" w:pos="-1440"/>
          <w:tab w:val="left" w:pos="-72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i/>
          <w:szCs w:val="24"/>
        </w:rPr>
      </w:pPr>
      <w:r w:rsidRPr="00A231D5">
        <w:rPr>
          <w:rFonts w:ascii="Times New Roman" w:hAnsi="Times New Roman"/>
          <w:i/>
          <w:szCs w:val="24"/>
        </w:rPr>
        <w:t>The FBI commissioned a study to evaluate the effectiveness of psychological profiling. For a two-year period, the Bureau of Justice Statistics tracked the length of time necessary to solve crimes for which a psychological profile was requested. It was hypothesized that profiles would significantly decrease the time that crimes remained unsolved.  To test this hypothesis, profiled cases were compared against a historical sample of crimes that were matched on s</w:t>
      </w:r>
      <w:r w:rsidR="00087FA4" w:rsidRPr="00A231D5">
        <w:rPr>
          <w:rFonts w:ascii="Times New Roman" w:hAnsi="Times New Roman"/>
          <w:i/>
          <w:szCs w:val="24"/>
        </w:rPr>
        <w:t>everity and geographic location.</w:t>
      </w:r>
    </w:p>
    <w:p w:rsidR="00087FA4" w:rsidRPr="00A231D5" w:rsidRDefault="00087FA4" w:rsidP="00087FA4">
      <w:pPr>
        <w:tabs>
          <w:tab w:val="left" w:pos="-1440"/>
          <w:tab w:val="left" w:pos="-72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1080"/>
        <w:rPr>
          <w:rFonts w:ascii="Times New Roman" w:hAnsi="Times New Roman"/>
          <w:szCs w:val="24"/>
        </w:rPr>
      </w:pPr>
    </w:p>
    <w:p w:rsidR="00087FA4" w:rsidRPr="00A231D5" w:rsidRDefault="00087FA4" w:rsidP="00F358BB">
      <w:pPr>
        <w:spacing w:line="480" w:lineRule="auto"/>
        <w:rPr>
          <w:rFonts w:ascii="Times New Roman" w:hAnsi="Times New Roman"/>
          <w:b/>
          <w:szCs w:val="24"/>
        </w:rPr>
      </w:pPr>
      <w:r w:rsidRPr="00A231D5">
        <w:rPr>
          <w:rFonts w:ascii="Times New Roman" w:hAnsi="Times New Roman"/>
          <w:b/>
          <w:szCs w:val="24"/>
        </w:rPr>
        <w:lastRenderedPageBreak/>
        <w:t>Quasi-experimental design</w:t>
      </w:r>
    </w:p>
    <w:p w:rsidR="00087FA4" w:rsidRPr="00A231D5" w:rsidRDefault="00087FA4" w:rsidP="00F358BB">
      <w:pPr>
        <w:spacing w:line="480" w:lineRule="auto"/>
        <w:ind w:firstLine="720"/>
        <w:rPr>
          <w:rFonts w:ascii="Times New Roman" w:hAnsi="Times New Roman"/>
          <w:szCs w:val="24"/>
        </w:rPr>
      </w:pPr>
      <w:r w:rsidRPr="00A231D5">
        <w:rPr>
          <w:rFonts w:ascii="Times New Roman" w:hAnsi="Times New Roman"/>
          <w:szCs w:val="24"/>
        </w:rPr>
        <w:t>This is not a true experimental design considering that it does not</w:t>
      </w:r>
      <w:r w:rsidRPr="00A231D5">
        <w:rPr>
          <w:rFonts w:ascii="Times New Roman" w:hAnsi="Times New Roman"/>
          <w:szCs w:val="24"/>
          <w:shd w:val="clear" w:color="auto" w:fill="FFFFFF"/>
        </w:rPr>
        <w:t xml:space="preserve"> showcase cause-and-effect relationships </w:t>
      </w:r>
      <w:r w:rsidRPr="00A231D5">
        <w:rPr>
          <w:rFonts w:ascii="Times New Roman" w:hAnsi="Times New Roman"/>
          <w:szCs w:val="24"/>
        </w:rPr>
        <w:t>(Cook &amp; Campbell, 1979)</w:t>
      </w:r>
      <w:r w:rsidRPr="00A231D5">
        <w:rPr>
          <w:rFonts w:ascii="Times New Roman" w:hAnsi="Times New Roman"/>
          <w:szCs w:val="24"/>
          <w:shd w:val="clear" w:color="auto" w:fill="FFFFFF"/>
        </w:rPr>
        <w:t>. To make it a true experimental design, the researcher  (FBI) should manipulates an independent variable(solving of crimes) as well randomly assign participants to conditions or orders of conditions (psychological profiling) relative to dependent variable ( length of time).</w:t>
      </w:r>
    </w:p>
    <w:p w:rsidR="00046A02" w:rsidRPr="00A231D5" w:rsidRDefault="00046A02" w:rsidP="00F358BB">
      <w:pPr>
        <w:tabs>
          <w:tab w:val="left" w:pos="-1440"/>
          <w:tab w:val="left" w:pos="-72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spacing w:line="480" w:lineRule="auto"/>
        <w:rPr>
          <w:rFonts w:ascii="Times New Roman" w:hAnsi="Times New Roman"/>
          <w:szCs w:val="24"/>
        </w:rPr>
      </w:pPr>
      <w:r w:rsidRPr="00A231D5">
        <w:rPr>
          <w:rFonts w:ascii="Times New Roman" w:hAnsi="Times New Roman"/>
          <w:szCs w:val="24"/>
        </w:rPr>
        <w:t xml:space="preserve"> </w:t>
      </w:r>
    </w:p>
    <w:p w:rsidR="00046A02" w:rsidRPr="00A231D5" w:rsidRDefault="00046A02" w:rsidP="00046A02">
      <w:pPr>
        <w:tabs>
          <w:tab w:val="left" w:pos="-1440"/>
          <w:tab w:val="left" w:pos="-72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720"/>
        <w:rPr>
          <w:rFonts w:ascii="Times New Roman" w:hAnsi="Times New Roman"/>
          <w:szCs w:val="24"/>
        </w:rPr>
      </w:pPr>
    </w:p>
    <w:p w:rsidR="00087FA4" w:rsidRPr="00A231D5" w:rsidRDefault="00046A02" w:rsidP="00046A02">
      <w:pPr>
        <w:numPr>
          <w:ilvl w:val="0"/>
          <w:numId w:val="4"/>
        </w:numPr>
        <w:tabs>
          <w:tab w:val="left" w:pos="-1440"/>
          <w:tab w:val="left" w:pos="-720"/>
          <w:tab w:val="left" w:pos="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i/>
          <w:szCs w:val="24"/>
        </w:rPr>
      </w:pPr>
      <w:r w:rsidRPr="00A231D5">
        <w:rPr>
          <w:rFonts w:ascii="Times New Roman" w:hAnsi="Times New Roman"/>
          <w:i/>
          <w:szCs w:val="24"/>
        </w:rPr>
        <w:t>The Ohio Department of Corrections wants to test the validity of the Level of Supervision Inventory (LSI), a new instrument used to judge offenders’ recidivism risk if released early on parole.  From 1992 through 1999, all prisoners eligible for early release were randomly assigned to either be evaluated through the new risk assessment instrument or through the traditional method.  Five years later, results showed that the LSI group had a fewer number of subsequent arrests for new crimes.</w:t>
      </w:r>
    </w:p>
    <w:p w:rsidR="00087FA4" w:rsidRPr="00A231D5" w:rsidRDefault="00087FA4" w:rsidP="00087FA4">
      <w:pPr>
        <w:pStyle w:val="ListParagraph"/>
        <w:rPr>
          <w:sz w:val="24"/>
          <w:szCs w:val="24"/>
        </w:rPr>
      </w:pPr>
    </w:p>
    <w:p w:rsidR="00087FA4" w:rsidRPr="00A231D5" w:rsidRDefault="00087FA4" w:rsidP="00F358BB">
      <w:pPr>
        <w:spacing w:line="480" w:lineRule="auto"/>
        <w:outlineLvl w:val="1"/>
        <w:rPr>
          <w:rFonts w:ascii="Times New Roman" w:hAnsi="Times New Roman"/>
          <w:b/>
          <w:bCs/>
          <w:szCs w:val="24"/>
        </w:rPr>
      </w:pPr>
      <w:r w:rsidRPr="00A231D5">
        <w:rPr>
          <w:rFonts w:ascii="Times New Roman" w:hAnsi="Times New Roman"/>
          <w:b/>
          <w:bCs/>
          <w:szCs w:val="24"/>
        </w:rPr>
        <w:t>Interrupted Time Series Design</w:t>
      </w:r>
    </w:p>
    <w:p w:rsidR="00087FA4" w:rsidRPr="00A231D5" w:rsidRDefault="00087FA4" w:rsidP="00F358BB">
      <w:pPr>
        <w:spacing w:line="480" w:lineRule="auto"/>
        <w:ind w:firstLine="720"/>
        <w:rPr>
          <w:rFonts w:ascii="Times New Roman" w:hAnsi="Times New Roman"/>
          <w:szCs w:val="24"/>
        </w:rPr>
      </w:pPr>
      <w:r w:rsidRPr="00A231D5">
        <w:rPr>
          <w:rFonts w:ascii="Times New Roman" w:hAnsi="Times New Roman"/>
          <w:szCs w:val="24"/>
        </w:rPr>
        <w:t>This research can be described as a true experimental design, since it is more of a pretest-posttest design. In this interrupted time series-design, a time series like this is “interrupted” by a treatment (Cook &amp; Campbell, 1979). For instance, the he treatment was the Level of Supervision Inventory (LSI) if it caused effects on offenders’ recidivism risk if released earlier on parole. Thus, the experiment is a true experimental design since cause and effect is highlighted in the research.</w:t>
      </w:r>
    </w:p>
    <w:p w:rsidR="00046A02" w:rsidRPr="00A231D5" w:rsidRDefault="00046A02" w:rsidP="00087FA4">
      <w:pPr>
        <w:tabs>
          <w:tab w:val="left" w:pos="-1440"/>
          <w:tab w:val="left" w:pos="-720"/>
          <w:tab w:val="left" w:pos="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szCs w:val="24"/>
        </w:rPr>
      </w:pPr>
      <w:r w:rsidRPr="00A231D5">
        <w:rPr>
          <w:rFonts w:ascii="Times New Roman" w:hAnsi="Times New Roman"/>
          <w:szCs w:val="24"/>
        </w:rPr>
        <w:t xml:space="preserve"> </w:t>
      </w:r>
    </w:p>
    <w:p w:rsidR="00046A02" w:rsidRPr="00A231D5" w:rsidRDefault="00046A02"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uppressAutoHyphens/>
        <w:rPr>
          <w:rFonts w:ascii="Times New Roman" w:hAnsi="Times New Roman"/>
          <w:szCs w:val="24"/>
        </w:rPr>
      </w:pPr>
    </w:p>
    <w:p w:rsidR="00046A02" w:rsidRPr="00A231D5" w:rsidRDefault="00046A02" w:rsidP="00046A02">
      <w:pPr>
        <w:keepLines/>
        <w:tabs>
          <w:tab w:val="left" w:pos="-1440"/>
          <w:tab w:val="left" w:pos="-72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i/>
          <w:szCs w:val="24"/>
        </w:rPr>
      </w:pPr>
      <w:r w:rsidRPr="00A231D5">
        <w:rPr>
          <w:rFonts w:ascii="Times New Roman" w:hAnsi="Times New Roman"/>
          <w:i/>
          <w:szCs w:val="24"/>
        </w:rPr>
        <w:t>3.</w:t>
      </w:r>
      <w:r w:rsidR="00AE617C" w:rsidRPr="00A231D5">
        <w:rPr>
          <w:rFonts w:ascii="Times New Roman" w:hAnsi="Times New Roman"/>
          <w:i/>
          <w:szCs w:val="24"/>
        </w:rPr>
        <w:t xml:space="preserve"> </w:t>
      </w:r>
      <w:r w:rsidRPr="00A231D5">
        <w:rPr>
          <w:rFonts w:ascii="Times New Roman" w:hAnsi="Times New Roman"/>
          <w:i/>
          <w:szCs w:val="24"/>
        </w:rPr>
        <w:t xml:space="preserve"> Read the following scenarios and indicate which threat to internal validity is relevant. </w:t>
      </w:r>
      <w:r w:rsidR="009C63FD" w:rsidRPr="00A231D5">
        <w:rPr>
          <w:rFonts w:ascii="Times New Roman" w:hAnsi="Times New Roman"/>
          <w:i/>
          <w:szCs w:val="24"/>
        </w:rPr>
        <w:t xml:space="preserve">Give the specific name of the threat. </w:t>
      </w:r>
      <w:r w:rsidRPr="00A231D5">
        <w:rPr>
          <w:rFonts w:ascii="Times New Roman" w:hAnsi="Times New Roman"/>
          <w:i/>
          <w:szCs w:val="24"/>
        </w:rPr>
        <w:t>Explain your answer. (</w:t>
      </w:r>
      <w:r w:rsidR="00E75229" w:rsidRPr="00A231D5">
        <w:rPr>
          <w:rFonts w:ascii="Times New Roman" w:hAnsi="Times New Roman"/>
          <w:bCs/>
          <w:i/>
          <w:szCs w:val="24"/>
        </w:rPr>
        <w:t>8</w:t>
      </w:r>
      <w:r w:rsidR="006D6F9C" w:rsidRPr="00A231D5">
        <w:rPr>
          <w:rFonts w:ascii="Times New Roman" w:hAnsi="Times New Roman"/>
          <w:bCs/>
          <w:i/>
          <w:szCs w:val="24"/>
        </w:rPr>
        <w:t>)</w:t>
      </w:r>
    </w:p>
    <w:p w:rsidR="00046A02" w:rsidRPr="00A231D5" w:rsidRDefault="00046A02"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i/>
          <w:szCs w:val="24"/>
        </w:rPr>
      </w:pPr>
    </w:p>
    <w:p w:rsidR="00EC6A69" w:rsidRPr="00A231D5" w:rsidRDefault="00046A02" w:rsidP="00EC6A69">
      <w:pPr>
        <w:numPr>
          <w:ilvl w:val="0"/>
          <w:numId w:val="7"/>
        </w:numPr>
        <w:tabs>
          <w:tab w:val="left" w:pos="-144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i/>
          <w:szCs w:val="24"/>
        </w:rPr>
      </w:pPr>
      <w:r w:rsidRPr="00A231D5">
        <w:rPr>
          <w:rFonts w:ascii="Times New Roman" w:hAnsi="Times New Roman"/>
          <w:i/>
          <w:szCs w:val="24"/>
        </w:rPr>
        <w:t>In a test of a new gun control law, homicide rates during 6 months after a new gun control law is passed in Washington D.C. is compared to homicide rates in Tiffin, Ohio.</w:t>
      </w:r>
    </w:p>
    <w:p w:rsidR="00EC6A69" w:rsidRPr="00A231D5" w:rsidRDefault="00EC6A69" w:rsidP="00F358BB">
      <w:pPr>
        <w:tabs>
          <w:tab w:val="left" w:pos="-144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spacing w:line="480" w:lineRule="auto"/>
        <w:ind w:left="360"/>
        <w:rPr>
          <w:rFonts w:ascii="Times New Roman" w:hAnsi="Times New Roman"/>
          <w:i/>
          <w:szCs w:val="24"/>
        </w:rPr>
      </w:pPr>
    </w:p>
    <w:p w:rsidR="007F7903" w:rsidRPr="00A231D5" w:rsidRDefault="007F7903" w:rsidP="00F358BB">
      <w:pPr>
        <w:tabs>
          <w:tab w:val="left" w:pos="-144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snapToGrid w:val="0"/>
        <w:spacing w:line="480" w:lineRule="auto"/>
        <w:rPr>
          <w:rFonts w:ascii="Times New Roman" w:hAnsi="Times New Roman"/>
          <w:b/>
          <w:szCs w:val="24"/>
        </w:rPr>
      </w:pPr>
      <w:r w:rsidRPr="00A231D5">
        <w:rPr>
          <w:rFonts w:ascii="Times New Roman" w:hAnsi="Times New Roman"/>
          <w:b/>
          <w:szCs w:val="24"/>
        </w:rPr>
        <w:t xml:space="preserve">Threat: Location </w:t>
      </w:r>
    </w:p>
    <w:p w:rsidR="007F7903" w:rsidRPr="00A231D5" w:rsidRDefault="007F7903" w:rsidP="00F358BB">
      <w:pPr>
        <w:tabs>
          <w:tab w:val="left" w:pos="-144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spacing w:line="480" w:lineRule="auto"/>
        <w:rPr>
          <w:rFonts w:ascii="Times New Roman" w:hAnsi="Times New Roman"/>
          <w:szCs w:val="24"/>
        </w:rPr>
      </w:pPr>
      <w:r w:rsidRPr="00A231D5">
        <w:rPr>
          <w:rFonts w:ascii="Times New Roman" w:hAnsi="Times New Roman"/>
          <w:szCs w:val="24"/>
        </w:rPr>
        <w:tab/>
      </w:r>
    </w:p>
    <w:p w:rsidR="007F7903" w:rsidRPr="00A231D5" w:rsidRDefault="007F7903" w:rsidP="00F358BB">
      <w:pPr>
        <w:tabs>
          <w:tab w:val="left" w:pos="-144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spacing w:line="480" w:lineRule="auto"/>
        <w:rPr>
          <w:rFonts w:ascii="Times New Roman" w:hAnsi="Times New Roman"/>
          <w:szCs w:val="24"/>
        </w:rPr>
      </w:pPr>
      <w:r w:rsidRPr="00A231D5">
        <w:rPr>
          <w:rFonts w:ascii="Times New Roman" w:hAnsi="Times New Roman"/>
          <w:szCs w:val="24"/>
        </w:rPr>
        <w:tab/>
      </w:r>
      <w:r w:rsidRPr="00A231D5">
        <w:rPr>
          <w:rFonts w:ascii="Times New Roman" w:hAnsi="Times New Roman"/>
          <w:szCs w:val="24"/>
        </w:rPr>
        <w:tab/>
        <w:t xml:space="preserve">The comparison of the homicide rates in Washington D.C and that of Tiffin, Ohio possess threats to location, given the difference in settings have either a negative or positive effect on the outcome. The differences in locations that might manipulate the cause and effect of the outcome in this case study may be due to differences in technology used to measure the results, differences in morale of the subjects during the research among many other factors. Hence, to avoid these threat the two states should be comparable if indeed they ensure least possible differences. </w:t>
      </w:r>
    </w:p>
    <w:p w:rsidR="00046A02" w:rsidRPr="00A231D5" w:rsidRDefault="00046A02" w:rsidP="00046A02">
      <w:pPr>
        <w:tabs>
          <w:tab w:val="left" w:pos="-144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szCs w:val="24"/>
        </w:rPr>
      </w:pPr>
    </w:p>
    <w:p w:rsidR="00046A02" w:rsidRPr="00A231D5" w:rsidRDefault="00046A02" w:rsidP="00046A02">
      <w:pPr>
        <w:numPr>
          <w:ilvl w:val="0"/>
          <w:numId w:val="7"/>
        </w:numPr>
        <w:tabs>
          <w:tab w:val="left" w:pos="-144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i/>
          <w:szCs w:val="24"/>
        </w:rPr>
      </w:pPr>
      <w:r w:rsidRPr="00A231D5">
        <w:rPr>
          <w:rFonts w:ascii="Times New Roman" w:hAnsi="Times New Roman"/>
          <w:i/>
          <w:szCs w:val="24"/>
        </w:rPr>
        <w:t>Subjects attended a three-day forum on racial profiling. Throughout the forum they heard guest speakers who presented anecdotal evidence of this practice and they heard rebuttal remarks from police officers. On the eve of the final day when attitudes and perceptions were to be measured for evidence of any change, a national news story breaks about white police officers shooting an innocent black man.</w:t>
      </w:r>
    </w:p>
    <w:p w:rsidR="007F7903" w:rsidRPr="00A231D5" w:rsidRDefault="007F7903" w:rsidP="00F358BB">
      <w:pPr>
        <w:tabs>
          <w:tab w:val="left" w:pos="-144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spacing w:line="480" w:lineRule="auto"/>
        <w:ind w:left="720"/>
        <w:rPr>
          <w:rFonts w:ascii="Times New Roman" w:hAnsi="Times New Roman"/>
          <w:szCs w:val="24"/>
        </w:rPr>
      </w:pPr>
    </w:p>
    <w:p w:rsidR="007F7903" w:rsidRPr="00A231D5" w:rsidRDefault="007F7903" w:rsidP="00F358BB">
      <w:pPr>
        <w:tabs>
          <w:tab w:val="left" w:pos="-144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spacing w:line="480" w:lineRule="auto"/>
        <w:ind w:left="360"/>
        <w:rPr>
          <w:rFonts w:ascii="Times New Roman" w:hAnsi="Times New Roman"/>
          <w:b/>
          <w:szCs w:val="24"/>
        </w:rPr>
      </w:pPr>
      <w:r w:rsidRPr="00A231D5">
        <w:rPr>
          <w:rFonts w:ascii="Times New Roman" w:hAnsi="Times New Roman"/>
          <w:b/>
          <w:szCs w:val="24"/>
        </w:rPr>
        <w:t xml:space="preserve">Threat: History </w:t>
      </w:r>
    </w:p>
    <w:p w:rsidR="007F7903" w:rsidRPr="00A231D5" w:rsidRDefault="007F7903" w:rsidP="00F358BB">
      <w:pPr>
        <w:pStyle w:val="ListParagraph"/>
        <w:tabs>
          <w:tab w:val="left" w:pos="-144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spacing w:line="480" w:lineRule="auto"/>
        <w:rPr>
          <w:sz w:val="24"/>
          <w:szCs w:val="24"/>
        </w:rPr>
      </w:pPr>
      <w:r w:rsidRPr="00A231D5">
        <w:rPr>
          <w:sz w:val="24"/>
          <w:szCs w:val="24"/>
        </w:rPr>
        <w:tab/>
      </w:r>
      <w:r w:rsidRPr="00A231D5">
        <w:rPr>
          <w:sz w:val="24"/>
          <w:szCs w:val="24"/>
        </w:rPr>
        <w:tab/>
        <w:t xml:space="preserve"> In this instance, history is the relevant threat to the case study because some  specific events (white police officers shooting an innocent black man)occurred between pre-test and post-test that are external to subjects attending the three-day forum. To a wider extent this presents independent of experimental manipulation, which will ultimately impact the post-test results (attitudes and perceptions).</w:t>
      </w:r>
    </w:p>
    <w:p w:rsidR="007F7903" w:rsidRPr="00A231D5" w:rsidRDefault="007F7903" w:rsidP="007F7903">
      <w:pPr>
        <w:tabs>
          <w:tab w:val="left" w:pos="-144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szCs w:val="24"/>
        </w:rPr>
      </w:pPr>
    </w:p>
    <w:p w:rsidR="00046A02" w:rsidRPr="00A231D5" w:rsidRDefault="00046A02" w:rsidP="00046A02">
      <w:pPr>
        <w:tabs>
          <w:tab w:val="left" w:pos="-144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i/>
          <w:szCs w:val="24"/>
        </w:rPr>
      </w:pPr>
    </w:p>
    <w:p w:rsidR="00F83595" w:rsidRPr="00A231D5" w:rsidRDefault="00F83595" w:rsidP="00046A02">
      <w:pPr>
        <w:pStyle w:val="BodyTextIndent2"/>
        <w:numPr>
          <w:ilvl w:val="0"/>
          <w:numId w:val="10"/>
        </w:numPr>
        <w:tabs>
          <w:tab w:val="clear" w:pos="720"/>
          <w:tab w:val="num" w:pos="360"/>
        </w:tabs>
        <w:ind w:left="360" w:hanging="450"/>
        <w:rPr>
          <w:rFonts w:ascii="Times New Roman" w:hAnsi="Times New Roman"/>
          <w:i/>
          <w:szCs w:val="24"/>
        </w:rPr>
      </w:pPr>
      <w:r w:rsidRPr="00A231D5">
        <w:rPr>
          <w:rFonts w:ascii="Times New Roman" w:hAnsi="Times New Roman"/>
          <w:i/>
          <w:szCs w:val="24"/>
        </w:rPr>
        <w:t xml:space="preserve">(a) Describe Rosenthal’s research with maze running rats and math students and how they </w:t>
      </w:r>
      <w:r w:rsidRPr="00A231D5">
        <w:rPr>
          <w:rFonts w:ascii="Times New Roman" w:hAnsi="Times New Roman"/>
          <w:i/>
          <w:szCs w:val="24"/>
        </w:rPr>
        <w:lastRenderedPageBreak/>
        <w:t xml:space="preserve">demonstrated the experimenter expectancy effect </w:t>
      </w:r>
      <w:r w:rsidR="000C6C59" w:rsidRPr="00A231D5">
        <w:rPr>
          <w:rFonts w:ascii="Times New Roman" w:hAnsi="Times New Roman"/>
          <w:i/>
          <w:szCs w:val="24"/>
        </w:rPr>
        <w:t>(4</w:t>
      </w:r>
      <w:r w:rsidRPr="00A231D5">
        <w:rPr>
          <w:rFonts w:ascii="Times New Roman" w:hAnsi="Times New Roman"/>
          <w:i/>
          <w:szCs w:val="24"/>
        </w:rPr>
        <w:t>) (b) Describe the research that led to the discovery of the Hawthorne effect</w:t>
      </w:r>
      <w:r w:rsidR="00E71BB5" w:rsidRPr="00A231D5">
        <w:rPr>
          <w:rFonts w:ascii="Times New Roman" w:hAnsi="Times New Roman"/>
          <w:i/>
          <w:szCs w:val="24"/>
        </w:rPr>
        <w:t xml:space="preserve"> </w:t>
      </w:r>
      <w:r w:rsidRPr="00A231D5">
        <w:rPr>
          <w:rFonts w:ascii="Times New Roman" w:hAnsi="Times New Roman"/>
          <w:i/>
          <w:szCs w:val="24"/>
        </w:rPr>
        <w:t xml:space="preserve"> </w:t>
      </w:r>
      <w:r w:rsidR="000C6C59" w:rsidRPr="00A231D5">
        <w:rPr>
          <w:rFonts w:ascii="Times New Roman" w:hAnsi="Times New Roman"/>
          <w:i/>
          <w:szCs w:val="24"/>
        </w:rPr>
        <w:t>(4</w:t>
      </w:r>
      <w:r w:rsidRPr="00A231D5">
        <w:rPr>
          <w:rFonts w:ascii="Times New Roman" w:hAnsi="Times New Roman"/>
          <w:i/>
          <w:szCs w:val="24"/>
        </w:rPr>
        <w:t>) (c) What was the remedy to avoid these sources of bias?</w:t>
      </w:r>
      <w:r w:rsidR="00E75229" w:rsidRPr="00A231D5">
        <w:rPr>
          <w:rFonts w:ascii="Times New Roman" w:hAnsi="Times New Roman"/>
          <w:i/>
          <w:szCs w:val="24"/>
        </w:rPr>
        <w:t xml:space="preserve"> (3</w:t>
      </w:r>
      <w:r w:rsidRPr="00A231D5">
        <w:rPr>
          <w:rFonts w:ascii="Times New Roman" w:hAnsi="Times New Roman"/>
          <w:i/>
          <w:szCs w:val="24"/>
        </w:rPr>
        <w:t>)</w:t>
      </w:r>
    </w:p>
    <w:p w:rsidR="00EC6A69" w:rsidRPr="00A231D5" w:rsidRDefault="00EC6A69" w:rsidP="00F358BB">
      <w:pPr>
        <w:pStyle w:val="BodyTextIndent2"/>
        <w:tabs>
          <w:tab w:val="clear" w:pos="360"/>
          <w:tab w:val="clear" w:pos="720"/>
        </w:tabs>
        <w:spacing w:line="480" w:lineRule="auto"/>
        <w:ind w:firstLine="0"/>
        <w:rPr>
          <w:rFonts w:ascii="Times New Roman" w:hAnsi="Times New Roman"/>
          <w:szCs w:val="24"/>
        </w:rPr>
      </w:pPr>
    </w:p>
    <w:p w:rsidR="00EC6A69" w:rsidRPr="00A231D5" w:rsidRDefault="00EC6A69" w:rsidP="00F358BB">
      <w:pPr>
        <w:spacing w:line="480" w:lineRule="auto"/>
        <w:ind w:firstLine="720"/>
        <w:rPr>
          <w:rFonts w:ascii="Times New Roman" w:hAnsi="Times New Roman"/>
          <w:szCs w:val="24"/>
        </w:rPr>
      </w:pPr>
      <w:r w:rsidRPr="00A231D5">
        <w:rPr>
          <w:rFonts w:ascii="Times New Roman" w:hAnsi="Times New Roman"/>
          <w:szCs w:val="24"/>
        </w:rPr>
        <w:t>The prime demonstration of an experimenter expectancy effect is the case of Rosenthal research. Rosenthal and Fode (1963) demonstrated this phenomenon in the framework of controlled laboratory research.  The research involved testing the effects of experimenter expectancy on maze-running performance. He grouped his students to two groups test rats whereby he wrongly informed them that the rats were specially bred to be "maze dull" or "maze bright."  However, all the rats were never special breeds but standard lab rats that were randomly assigned to the "bright" and "dull" conditions. The results of the experiment identified that the rats </w:t>
      </w:r>
      <w:r w:rsidRPr="00A231D5">
        <w:rPr>
          <w:rFonts w:ascii="Times New Roman" w:hAnsi="Times New Roman"/>
          <w:iCs/>
          <w:szCs w:val="24"/>
        </w:rPr>
        <w:t>labeled</w:t>
      </w:r>
      <w:r w:rsidRPr="00A231D5">
        <w:rPr>
          <w:rFonts w:ascii="Times New Roman" w:hAnsi="Times New Roman"/>
          <w:i/>
          <w:iCs/>
          <w:szCs w:val="24"/>
        </w:rPr>
        <w:t> </w:t>
      </w:r>
      <w:r w:rsidRPr="00A231D5">
        <w:rPr>
          <w:rFonts w:ascii="Times New Roman" w:hAnsi="Times New Roman"/>
          <w:szCs w:val="24"/>
        </w:rPr>
        <w:t xml:space="preserve">as "bright" were sharp at learning the mazes more than those categorized as "dull." Seemingly, students had unconsciously influenced the performance of their rats, </w:t>
      </w:r>
      <w:r w:rsidRPr="00A231D5">
        <w:rPr>
          <w:rFonts w:ascii="Times New Roman" w:hAnsi="Times New Roman"/>
          <w:szCs w:val="24"/>
          <w:shd w:val="clear" w:color="auto" w:fill="FFFFFF"/>
        </w:rPr>
        <w:t>as they had trained and handled them to fit the expected results between the “maze bright” and “maze dull” rats</w:t>
      </w:r>
      <w:r w:rsidRPr="00A231D5">
        <w:rPr>
          <w:rFonts w:ascii="Times New Roman" w:hAnsi="Times New Roman"/>
          <w:szCs w:val="24"/>
        </w:rPr>
        <w:t xml:space="preserve">; depending on how they had been labeled. Rosenthal </w:t>
      </w:r>
      <w:r w:rsidRPr="00A231D5">
        <w:rPr>
          <w:rFonts w:ascii="Times New Roman" w:hAnsi="Times New Roman"/>
          <w:szCs w:val="24"/>
          <w:shd w:val="clear" w:color="auto" w:fill="FFFFFF"/>
        </w:rPr>
        <w:t xml:space="preserve">rationalized that the </w:t>
      </w:r>
      <w:r w:rsidRPr="00A231D5">
        <w:rPr>
          <w:rFonts w:ascii="Times New Roman" w:hAnsi="Times New Roman"/>
          <w:szCs w:val="24"/>
        </w:rPr>
        <w:t xml:space="preserve">similar </w:t>
      </w:r>
      <w:r w:rsidRPr="00A231D5">
        <w:rPr>
          <w:rFonts w:ascii="Times New Roman" w:hAnsi="Times New Roman"/>
          <w:szCs w:val="24"/>
          <w:shd w:val="clear" w:color="auto" w:fill="FFFFFF"/>
        </w:rPr>
        <w:t>same effect can be replicated with teachers and students</w:t>
      </w:r>
      <w:r w:rsidRPr="00A231D5">
        <w:rPr>
          <w:rFonts w:ascii="Times New Roman" w:hAnsi="Times New Roman"/>
          <w:szCs w:val="24"/>
        </w:rPr>
        <w:t xml:space="preserve"> regarding teachers' expectations of student performance.</w:t>
      </w:r>
    </w:p>
    <w:p w:rsidR="00F358BB" w:rsidRDefault="00F358BB" w:rsidP="00F358BB">
      <w:pPr>
        <w:spacing w:line="480" w:lineRule="auto"/>
        <w:ind w:firstLine="720"/>
        <w:rPr>
          <w:rFonts w:ascii="Times New Roman" w:hAnsi="Times New Roman"/>
          <w:szCs w:val="24"/>
        </w:rPr>
      </w:pPr>
    </w:p>
    <w:p w:rsidR="00EC6A69" w:rsidRPr="00A231D5" w:rsidRDefault="00EC6A69" w:rsidP="00EC6A69">
      <w:pPr>
        <w:ind w:firstLine="720"/>
        <w:rPr>
          <w:rFonts w:ascii="Times New Roman" w:hAnsi="Times New Roman"/>
          <w:i/>
          <w:szCs w:val="24"/>
        </w:rPr>
      </w:pPr>
      <w:r w:rsidRPr="00A231D5">
        <w:rPr>
          <w:rFonts w:ascii="Times New Roman" w:hAnsi="Times New Roman"/>
          <w:i/>
          <w:szCs w:val="24"/>
        </w:rPr>
        <w:t xml:space="preserve">Describe the research that led to the discovery of the Hawthorne effect  </w:t>
      </w:r>
    </w:p>
    <w:p w:rsidR="00AD6300" w:rsidRDefault="00AD6300" w:rsidP="00AD6300">
      <w:pPr>
        <w:spacing w:line="480" w:lineRule="auto"/>
        <w:ind w:firstLine="720"/>
        <w:rPr>
          <w:rFonts w:ascii="Times New Roman" w:hAnsi="Times New Roman"/>
          <w:bCs/>
          <w:spacing w:val="11"/>
          <w:szCs w:val="24"/>
          <w:shd w:val="clear" w:color="auto" w:fill="FFFFFF"/>
        </w:rPr>
      </w:pPr>
    </w:p>
    <w:p w:rsidR="00EC6A69" w:rsidRPr="00A231D5" w:rsidRDefault="00EC6A69" w:rsidP="00AD6300">
      <w:pPr>
        <w:spacing w:line="480" w:lineRule="auto"/>
        <w:ind w:firstLine="720"/>
        <w:rPr>
          <w:rFonts w:ascii="Times New Roman" w:hAnsi="Times New Roman"/>
          <w:szCs w:val="24"/>
        </w:rPr>
      </w:pPr>
      <w:r w:rsidRPr="00A231D5">
        <w:rPr>
          <w:rFonts w:ascii="Times New Roman" w:hAnsi="Times New Roman"/>
          <w:bCs/>
          <w:spacing w:val="11"/>
          <w:szCs w:val="24"/>
          <w:shd w:val="clear" w:color="auto" w:fill="FFFFFF"/>
        </w:rPr>
        <w:t>The Hawthorne effect</w:t>
      </w:r>
      <w:r w:rsidRPr="00A231D5">
        <w:rPr>
          <w:rFonts w:ascii="Times New Roman" w:hAnsi="Times New Roman"/>
          <w:spacing w:val="11"/>
          <w:szCs w:val="24"/>
          <w:shd w:val="clear" w:color="auto" w:fill="FFFFFF"/>
        </w:rPr>
        <w:t xml:space="preserve"> holds that a surge in worker productivity is directly influenced by the psychological stimulus of made to feel important or being singled out. These conclusion was drawn based on prior research </w:t>
      </w:r>
      <w:r w:rsidRPr="00A231D5">
        <w:rPr>
          <w:rFonts w:ascii="Times New Roman" w:hAnsi="Times New Roman"/>
          <w:szCs w:val="24"/>
        </w:rPr>
        <w:t xml:space="preserve">took place at Western Electric's factory at Hawthorne, in the late 1920s and early 1930s conducted by Elton Mayo; a sociologist. </w:t>
      </w:r>
      <w:r w:rsidRPr="00A231D5">
        <w:rPr>
          <w:rFonts w:ascii="Times New Roman" w:hAnsi="Times New Roman"/>
          <w:szCs w:val="24"/>
        </w:rPr>
        <w:lastRenderedPageBreak/>
        <w:t>The</w:t>
      </w:r>
      <w:r w:rsidRPr="00A231D5">
        <w:rPr>
          <w:rFonts w:ascii="Times New Roman" w:hAnsi="Times New Roman"/>
          <w:szCs w:val="24"/>
          <w:shd w:val="clear" w:color="auto" w:fill="FFFFFF"/>
        </w:rPr>
        <w:t> company conducted the research specifically to determine if the level of light within their building affected the productivity of the workers. The findings indicated that the level of light held no significance in the productivity, considering that the workers increased and lowered  their output whenever the amount of light was switched from a low level to a high or from a high to low level respectively. Mayo noticed that this effect occurred because the workers changed their behavior to adapt to the circumstances. The increased output whenever light was switched from low to high was simply because they were aware that they were under observation.</w:t>
      </w:r>
      <w:r w:rsidRPr="00A231D5">
        <w:rPr>
          <w:rFonts w:ascii="Times New Roman" w:hAnsi="Times New Roman"/>
          <w:szCs w:val="24"/>
        </w:rPr>
        <w:t xml:space="preserve"> The conclusion drawn from this is that the </w:t>
      </w:r>
      <w:r w:rsidRPr="00A231D5">
        <w:rPr>
          <w:rFonts w:ascii="Times New Roman" w:hAnsi="Times New Roman"/>
          <w:szCs w:val="24"/>
          <w:shd w:val="clear" w:color="auto" w:fill="FFFFFF"/>
        </w:rPr>
        <w:t>increased productivity was a result of workers feeling important because they were pleased to be singled out (Shuttleworth, 2009).</w:t>
      </w:r>
    </w:p>
    <w:p w:rsidR="00AD6300" w:rsidRDefault="00AD6300" w:rsidP="00EC6A69">
      <w:pPr>
        <w:ind w:firstLine="720"/>
        <w:rPr>
          <w:rFonts w:ascii="Times New Roman" w:hAnsi="Times New Roman"/>
          <w:szCs w:val="24"/>
        </w:rPr>
      </w:pPr>
    </w:p>
    <w:p w:rsidR="00EC6A69" w:rsidRPr="00A231D5" w:rsidRDefault="00EC6A69" w:rsidP="00EC6A69">
      <w:pPr>
        <w:ind w:firstLine="720"/>
        <w:rPr>
          <w:rFonts w:ascii="Times New Roman" w:hAnsi="Times New Roman"/>
          <w:i/>
          <w:szCs w:val="24"/>
        </w:rPr>
      </w:pPr>
      <w:r w:rsidRPr="00A231D5">
        <w:rPr>
          <w:rFonts w:ascii="Times New Roman" w:hAnsi="Times New Roman"/>
          <w:i/>
          <w:szCs w:val="24"/>
        </w:rPr>
        <w:t>What was the remedy to avoid these sources of bias?</w:t>
      </w:r>
    </w:p>
    <w:p w:rsidR="00F358BB" w:rsidRDefault="00F358BB" w:rsidP="00AD6300">
      <w:pPr>
        <w:spacing w:line="480" w:lineRule="auto"/>
        <w:ind w:firstLine="720"/>
        <w:rPr>
          <w:rFonts w:ascii="Times New Roman" w:hAnsi="Times New Roman"/>
          <w:szCs w:val="24"/>
          <w:shd w:val="clear" w:color="auto" w:fill="FFFFFF"/>
        </w:rPr>
      </w:pPr>
    </w:p>
    <w:p w:rsidR="00EC6A69" w:rsidRPr="00A231D5" w:rsidRDefault="00EC6A69" w:rsidP="00AD6300">
      <w:pPr>
        <w:spacing w:line="480" w:lineRule="auto"/>
        <w:ind w:firstLine="720"/>
        <w:rPr>
          <w:rFonts w:ascii="Times New Roman" w:hAnsi="Times New Roman"/>
          <w:szCs w:val="24"/>
          <w:shd w:val="clear" w:color="auto" w:fill="FFFFFF"/>
        </w:rPr>
      </w:pPr>
      <w:r w:rsidRPr="00A231D5">
        <w:rPr>
          <w:rFonts w:ascii="Times New Roman" w:hAnsi="Times New Roman"/>
          <w:szCs w:val="24"/>
          <w:shd w:val="clear" w:color="auto" w:fill="FFFFFF"/>
        </w:rPr>
        <w:t xml:space="preserve"> Often research biases and other “experimenter effects” occur when researchers’ expectations influence study outcome.  It is identified that these biases are strongest when researchers expect a pre-determined result; hence they employ subjective variables, and apparently work towards confirming predictions (Schulz, 2002).  However, the two experiments; the Hawthorne Effect and </w:t>
      </w:r>
      <w:r w:rsidRPr="00A231D5">
        <w:rPr>
          <w:rFonts w:ascii="Times New Roman" w:hAnsi="Times New Roman"/>
          <w:szCs w:val="24"/>
        </w:rPr>
        <w:t>Rosenthal’s research</w:t>
      </w:r>
      <w:r w:rsidRPr="00A231D5">
        <w:rPr>
          <w:rFonts w:ascii="Times New Roman" w:hAnsi="Times New Roman"/>
          <w:szCs w:val="24"/>
          <w:shd w:val="clear" w:color="auto" w:fill="FFFFFF"/>
        </w:rPr>
        <w:t xml:space="preserve"> have minimized bias, by carrying out their research “blindly.”  The experimenters in both researches are unaware of the treatment group or identity of their subjects when they were conducting the researches. By working blindly and randomly assigning subjects, a correlational evidence can be developed that the resulting bias artificially increases the probability the null hypothesis will be accepted. Hence, the remedy to avoid sources of bias in these experiments is that they were conducted ‘blind.’</w:t>
      </w:r>
    </w:p>
    <w:p w:rsidR="00EC6A69" w:rsidRPr="00A231D5" w:rsidRDefault="00EC6A69" w:rsidP="00EC6A69">
      <w:pPr>
        <w:pStyle w:val="BodyTextIndent2"/>
        <w:tabs>
          <w:tab w:val="clear" w:pos="360"/>
          <w:tab w:val="clear" w:pos="720"/>
        </w:tabs>
        <w:ind w:firstLine="0"/>
        <w:rPr>
          <w:rFonts w:ascii="Times New Roman" w:hAnsi="Times New Roman"/>
          <w:szCs w:val="24"/>
        </w:rPr>
      </w:pPr>
    </w:p>
    <w:p w:rsidR="00F83595" w:rsidRPr="00A231D5" w:rsidRDefault="00F83595" w:rsidP="00F83595">
      <w:pPr>
        <w:pStyle w:val="BodyTextIndent2"/>
        <w:tabs>
          <w:tab w:val="clear" w:pos="360"/>
          <w:tab w:val="clear" w:pos="720"/>
        </w:tabs>
        <w:ind w:firstLine="0"/>
        <w:rPr>
          <w:rFonts w:ascii="Times New Roman" w:hAnsi="Times New Roman"/>
          <w:szCs w:val="24"/>
        </w:rPr>
      </w:pPr>
    </w:p>
    <w:p w:rsidR="009B5C3F" w:rsidRPr="00A231D5" w:rsidRDefault="00046A02" w:rsidP="009B5C3F">
      <w:pPr>
        <w:pStyle w:val="BodyTextIndent2"/>
        <w:numPr>
          <w:ilvl w:val="0"/>
          <w:numId w:val="10"/>
        </w:numPr>
        <w:tabs>
          <w:tab w:val="clear" w:pos="720"/>
          <w:tab w:val="num" w:pos="360"/>
        </w:tabs>
        <w:ind w:left="360" w:hanging="450"/>
        <w:rPr>
          <w:rFonts w:ascii="Times New Roman" w:hAnsi="Times New Roman"/>
          <w:i/>
          <w:szCs w:val="24"/>
        </w:rPr>
      </w:pPr>
      <w:r w:rsidRPr="00A231D5">
        <w:rPr>
          <w:rFonts w:ascii="Times New Roman" w:hAnsi="Times New Roman"/>
          <w:i/>
          <w:szCs w:val="24"/>
        </w:rPr>
        <w:t>A study was conducted to test the effects of gender and movies depicting violence against women on attitudes towards sexual assault.  Male students and female students at a Midwestern University were randomly assigned to watch one of three types of films</w:t>
      </w:r>
      <w:r w:rsidR="00126A97" w:rsidRPr="00A231D5">
        <w:rPr>
          <w:rFonts w:ascii="Times New Roman" w:hAnsi="Times New Roman"/>
          <w:i/>
          <w:szCs w:val="24"/>
        </w:rPr>
        <w:t xml:space="preserve">: (a) </w:t>
      </w:r>
      <w:r w:rsidRPr="00A231D5">
        <w:rPr>
          <w:rFonts w:ascii="Times New Roman" w:hAnsi="Times New Roman"/>
          <w:i/>
          <w:szCs w:val="24"/>
        </w:rPr>
        <w:t xml:space="preserve">negative outcome </w:t>
      </w:r>
      <w:r w:rsidR="00126A97" w:rsidRPr="00A231D5">
        <w:rPr>
          <w:rFonts w:ascii="Times New Roman" w:hAnsi="Times New Roman"/>
          <w:i/>
          <w:szCs w:val="24"/>
        </w:rPr>
        <w:t xml:space="preserve">rape </w:t>
      </w:r>
      <w:r w:rsidR="00A44A2F" w:rsidRPr="00A231D5">
        <w:rPr>
          <w:rFonts w:ascii="Times New Roman" w:hAnsi="Times New Roman"/>
          <w:i/>
          <w:szCs w:val="24"/>
        </w:rPr>
        <w:t xml:space="preserve">in which </w:t>
      </w:r>
      <w:r w:rsidRPr="00A231D5">
        <w:rPr>
          <w:rFonts w:ascii="Times New Roman" w:hAnsi="Times New Roman"/>
          <w:i/>
          <w:szCs w:val="24"/>
        </w:rPr>
        <w:t>the victim screamed and attempted to resist during t</w:t>
      </w:r>
      <w:r w:rsidR="00A44A2F" w:rsidRPr="00A231D5">
        <w:rPr>
          <w:rFonts w:ascii="Times New Roman" w:hAnsi="Times New Roman"/>
          <w:i/>
          <w:szCs w:val="24"/>
        </w:rPr>
        <w:t>he assault and af</w:t>
      </w:r>
      <w:r w:rsidRPr="00A231D5">
        <w:rPr>
          <w:rFonts w:ascii="Times New Roman" w:hAnsi="Times New Roman"/>
          <w:i/>
          <w:szCs w:val="24"/>
        </w:rPr>
        <w:t>terwards, she cried and appeared depressed</w:t>
      </w:r>
      <w:r w:rsidR="00A44A2F" w:rsidRPr="00A231D5">
        <w:rPr>
          <w:rFonts w:ascii="Times New Roman" w:hAnsi="Times New Roman"/>
          <w:i/>
          <w:szCs w:val="24"/>
        </w:rPr>
        <w:t xml:space="preserve">; (b) </w:t>
      </w:r>
      <w:r w:rsidRPr="00A231D5">
        <w:rPr>
          <w:rFonts w:ascii="Times New Roman" w:hAnsi="Times New Roman"/>
          <w:i/>
          <w:szCs w:val="24"/>
        </w:rPr>
        <w:t xml:space="preserve">positive outcome </w:t>
      </w:r>
      <w:r w:rsidR="00A44A2F" w:rsidRPr="00A231D5">
        <w:rPr>
          <w:rFonts w:ascii="Times New Roman" w:hAnsi="Times New Roman"/>
          <w:i/>
          <w:szCs w:val="24"/>
        </w:rPr>
        <w:t>rape film in which</w:t>
      </w:r>
      <w:r w:rsidRPr="00A231D5">
        <w:rPr>
          <w:rFonts w:ascii="Times New Roman" w:hAnsi="Times New Roman"/>
          <w:i/>
          <w:szCs w:val="24"/>
        </w:rPr>
        <w:t xml:space="preserve"> the victim began to resist the attacker but became aroused.  What started as a rape scene eventually turned into a scene depicting consensual sex</w:t>
      </w:r>
      <w:r w:rsidR="00A44A2F" w:rsidRPr="00A231D5">
        <w:rPr>
          <w:rFonts w:ascii="Times New Roman" w:hAnsi="Times New Roman"/>
          <w:i/>
          <w:szCs w:val="24"/>
        </w:rPr>
        <w:t>;</w:t>
      </w:r>
      <w:r w:rsidRPr="00A231D5">
        <w:rPr>
          <w:rFonts w:ascii="Times New Roman" w:hAnsi="Times New Roman"/>
          <w:i/>
          <w:szCs w:val="24"/>
        </w:rPr>
        <w:t xml:space="preserve"> </w:t>
      </w:r>
      <w:r w:rsidR="00A44A2F" w:rsidRPr="00A231D5">
        <w:rPr>
          <w:rFonts w:ascii="Times New Roman" w:hAnsi="Times New Roman"/>
          <w:i/>
          <w:szCs w:val="24"/>
        </w:rPr>
        <w:t xml:space="preserve">(c) physical violence which </w:t>
      </w:r>
      <w:r w:rsidRPr="00A231D5">
        <w:rPr>
          <w:rFonts w:ascii="Times New Roman" w:hAnsi="Times New Roman"/>
          <w:i/>
          <w:szCs w:val="24"/>
        </w:rPr>
        <w:t>showed a woman getting physically assaulted, but not raped.  Subjects then read a rape case and were asked to render a verdict (guilty, not guilty) and sentence (25 years, 10 years, 5 years, 18 months, probation, no punishment) in the case.</w:t>
      </w:r>
      <w:r w:rsidRPr="00A231D5">
        <w:rPr>
          <w:rFonts w:ascii="Times New Roman" w:hAnsi="Times New Roman"/>
          <w:i/>
          <w:szCs w:val="24"/>
        </w:rPr>
        <w:tab/>
      </w:r>
    </w:p>
    <w:p w:rsidR="009B5C3F" w:rsidRPr="00A231D5" w:rsidRDefault="009B5C3F" w:rsidP="009B5C3F">
      <w:pPr>
        <w:pStyle w:val="BodyTextIndent2"/>
        <w:tabs>
          <w:tab w:val="clear" w:pos="360"/>
          <w:tab w:val="clear" w:pos="720"/>
        </w:tabs>
        <w:ind w:firstLine="0"/>
        <w:rPr>
          <w:rFonts w:ascii="Times New Roman" w:hAnsi="Times New Roman"/>
          <w:i/>
          <w:szCs w:val="24"/>
        </w:rPr>
      </w:pPr>
    </w:p>
    <w:p w:rsidR="009B5C3F" w:rsidRPr="00A231D5" w:rsidRDefault="009B5C3F" w:rsidP="009B5C3F">
      <w:pPr>
        <w:pStyle w:val="BodyTextIndent2"/>
        <w:numPr>
          <w:ilvl w:val="0"/>
          <w:numId w:val="5"/>
        </w:numPr>
        <w:rPr>
          <w:rFonts w:ascii="Times New Roman" w:hAnsi="Times New Roman"/>
          <w:i/>
          <w:szCs w:val="24"/>
        </w:rPr>
      </w:pPr>
      <w:r w:rsidRPr="00A231D5">
        <w:rPr>
          <w:rFonts w:ascii="Times New Roman" w:hAnsi="Times New Roman"/>
          <w:i/>
          <w:szCs w:val="24"/>
        </w:rPr>
        <w:t>List the independent and dependent variables and give their operational definitions. (12)</w:t>
      </w:r>
    </w:p>
    <w:p w:rsidR="00EC6A69" w:rsidRPr="00A231D5" w:rsidRDefault="00EC6A69" w:rsidP="00EC6A69">
      <w:pPr>
        <w:pStyle w:val="BodyTextIndent2"/>
        <w:ind w:left="720" w:firstLine="0"/>
        <w:rPr>
          <w:rFonts w:ascii="Times New Roman" w:hAnsi="Times New Roman"/>
          <w:szCs w:val="24"/>
        </w:rPr>
      </w:pPr>
    </w:p>
    <w:p w:rsidR="00EC6A69" w:rsidRPr="00A231D5" w:rsidRDefault="00EC6A69" w:rsidP="00AD6300">
      <w:pPr>
        <w:pStyle w:val="BodyTextIndent2"/>
        <w:spacing w:line="480" w:lineRule="auto"/>
        <w:ind w:left="0" w:firstLine="0"/>
        <w:rPr>
          <w:rFonts w:ascii="Times New Roman" w:hAnsi="Times New Roman"/>
          <w:szCs w:val="24"/>
          <w:shd w:val="clear" w:color="auto" w:fill="FFFFFF"/>
        </w:rPr>
      </w:pPr>
      <w:r w:rsidRPr="00A231D5">
        <w:rPr>
          <w:rFonts w:ascii="Times New Roman" w:hAnsi="Times New Roman"/>
          <w:szCs w:val="24"/>
        </w:rPr>
        <w:tab/>
      </w:r>
      <w:r w:rsidRPr="00A231D5">
        <w:rPr>
          <w:rFonts w:ascii="Times New Roman" w:hAnsi="Times New Roman"/>
          <w:szCs w:val="24"/>
        </w:rPr>
        <w:tab/>
      </w:r>
      <w:r w:rsidRPr="00A231D5">
        <w:rPr>
          <w:rFonts w:ascii="Times New Roman" w:hAnsi="Times New Roman"/>
          <w:szCs w:val="24"/>
          <w:shd w:val="clear" w:color="auto" w:fill="FFFFFF"/>
        </w:rPr>
        <w:t>Independent variables are those variables whose variation does not depend on the variation of another variable in the experiment/research project</w:t>
      </w:r>
      <w:sdt>
        <w:sdtPr>
          <w:rPr>
            <w:rFonts w:ascii="Times New Roman" w:hAnsi="Times New Roman"/>
            <w:szCs w:val="24"/>
            <w:shd w:val="clear" w:color="auto" w:fill="FFFFFF"/>
          </w:rPr>
          <w:id w:val="-365447830"/>
          <w:citation/>
        </w:sdtPr>
        <w:sdtContent>
          <w:r w:rsidRPr="00A231D5">
            <w:rPr>
              <w:rFonts w:ascii="Times New Roman" w:hAnsi="Times New Roman"/>
              <w:szCs w:val="24"/>
              <w:shd w:val="clear" w:color="auto" w:fill="FFFFFF"/>
            </w:rPr>
            <w:fldChar w:fldCharType="begin"/>
          </w:r>
          <w:r w:rsidRPr="00A231D5">
            <w:rPr>
              <w:rFonts w:ascii="Times New Roman" w:hAnsi="Times New Roman"/>
              <w:szCs w:val="24"/>
              <w:shd w:val="clear" w:color="auto" w:fill="FFFFFF"/>
            </w:rPr>
            <w:instrText xml:space="preserve"> CITATION Mar08 \l 1033 </w:instrText>
          </w:r>
          <w:r w:rsidRPr="00A231D5">
            <w:rPr>
              <w:rFonts w:ascii="Times New Roman" w:hAnsi="Times New Roman"/>
              <w:szCs w:val="24"/>
              <w:shd w:val="clear" w:color="auto" w:fill="FFFFFF"/>
            </w:rPr>
            <w:fldChar w:fldCharType="separate"/>
          </w:r>
          <w:r w:rsidRPr="00A231D5">
            <w:rPr>
              <w:rFonts w:ascii="Times New Roman" w:hAnsi="Times New Roman"/>
              <w:noProof/>
              <w:szCs w:val="24"/>
              <w:shd w:val="clear" w:color="auto" w:fill="FFFFFF"/>
            </w:rPr>
            <w:t xml:space="preserve"> (Martyn Shuttleworth, 2008)</w:t>
          </w:r>
          <w:r w:rsidRPr="00A231D5">
            <w:rPr>
              <w:rFonts w:ascii="Times New Roman" w:hAnsi="Times New Roman"/>
              <w:szCs w:val="24"/>
              <w:shd w:val="clear" w:color="auto" w:fill="FFFFFF"/>
            </w:rPr>
            <w:fldChar w:fldCharType="end"/>
          </w:r>
        </w:sdtContent>
      </w:sdt>
      <w:r w:rsidRPr="00A231D5">
        <w:rPr>
          <w:rFonts w:ascii="Times New Roman" w:hAnsi="Times New Roman"/>
          <w:szCs w:val="24"/>
          <w:shd w:val="clear" w:color="auto" w:fill="FFFFFF"/>
        </w:rPr>
        <w:t xml:space="preserve">. In this case, </w:t>
      </w:r>
      <w:r w:rsidRPr="00A231D5">
        <w:rPr>
          <w:rFonts w:ascii="Times New Roman" w:hAnsi="Times New Roman"/>
          <w:szCs w:val="24"/>
          <w:shd w:val="clear" w:color="auto" w:fill="FFFFFF"/>
        </w:rPr>
        <w:t>t</w:t>
      </w:r>
      <w:r w:rsidRPr="00A231D5">
        <w:rPr>
          <w:rFonts w:ascii="Times New Roman" w:hAnsi="Times New Roman"/>
          <w:szCs w:val="24"/>
          <w:shd w:val="clear" w:color="auto" w:fill="FFFFFF"/>
        </w:rPr>
        <w:t>he independent variable is controlled only by the researcher.  Independent factors are often the cause behind the outcome of the experiment. In this experiment the independent variables include; sexual assault and verdict.</w:t>
      </w:r>
    </w:p>
    <w:p w:rsidR="00EC6A69" w:rsidRPr="00A231D5" w:rsidRDefault="00EC6A69" w:rsidP="00AD6300">
      <w:pPr>
        <w:pStyle w:val="BodyTextIndent2"/>
        <w:tabs>
          <w:tab w:val="clear" w:pos="720"/>
        </w:tabs>
        <w:spacing w:line="480" w:lineRule="auto"/>
        <w:ind w:left="0" w:firstLine="0"/>
        <w:rPr>
          <w:rFonts w:ascii="Times New Roman" w:hAnsi="Times New Roman"/>
          <w:szCs w:val="24"/>
          <w:shd w:val="clear" w:color="auto" w:fill="FFFFFF"/>
        </w:rPr>
      </w:pPr>
      <w:r w:rsidRPr="00A231D5">
        <w:rPr>
          <w:rFonts w:ascii="Times New Roman" w:hAnsi="Times New Roman"/>
          <w:i/>
          <w:szCs w:val="24"/>
          <w:shd w:val="clear" w:color="auto" w:fill="FFFFFF"/>
        </w:rPr>
        <w:tab/>
      </w:r>
      <w:r w:rsidRPr="00A231D5">
        <w:rPr>
          <w:rFonts w:ascii="Times New Roman" w:hAnsi="Times New Roman"/>
          <w:i/>
          <w:szCs w:val="24"/>
          <w:shd w:val="clear" w:color="auto" w:fill="FFFFFF"/>
        </w:rPr>
        <w:tab/>
      </w:r>
      <w:r w:rsidRPr="00A231D5">
        <w:rPr>
          <w:rFonts w:ascii="Times New Roman" w:hAnsi="Times New Roman"/>
          <w:szCs w:val="24"/>
          <w:shd w:val="clear" w:color="auto" w:fill="FFFFFF"/>
        </w:rPr>
        <w:t>Dependent variables are the </w:t>
      </w:r>
      <w:r w:rsidRPr="00A231D5">
        <w:rPr>
          <w:rStyle w:val="Strong"/>
          <w:rFonts w:ascii="Times New Roman" w:hAnsi="Times New Roman"/>
          <w:b w:val="0"/>
          <w:szCs w:val="24"/>
          <w:shd w:val="clear" w:color="auto" w:fill="FFFFFF"/>
        </w:rPr>
        <w:t>outcome variables</w:t>
      </w:r>
      <w:r w:rsidRPr="00A231D5">
        <w:rPr>
          <w:rFonts w:ascii="Times New Roman" w:hAnsi="Times New Roman"/>
          <w:szCs w:val="24"/>
          <w:shd w:val="clear" w:color="auto" w:fill="FFFFFF"/>
        </w:rPr>
        <w:t xml:space="preserve"> measured in each subject, which are often influenced by manipulation of the independent variable. In other words, they are the observed effects of controlling the independent variable </w:t>
      </w:r>
      <w:sdt>
        <w:sdtPr>
          <w:rPr>
            <w:rFonts w:ascii="Times New Roman" w:hAnsi="Times New Roman"/>
            <w:szCs w:val="24"/>
            <w:shd w:val="clear" w:color="auto" w:fill="FFFFFF"/>
          </w:rPr>
          <w:id w:val="160054730"/>
          <w:citation/>
        </w:sdtPr>
        <w:sdtContent>
          <w:r w:rsidRPr="00A231D5">
            <w:rPr>
              <w:rFonts w:ascii="Times New Roman" w:hAnsi="Times New Roman"/>
              <w:szCs w:val="24"/>
              <w:shd w:val="clear" w:color="auto" w:fill="FFFFFF"/>
            </w:rPr>
            <w:fldChar w:fldCharType="begin"/>
          </w:r>
          <w:r w:rsidRPr="00A231D5">
            <w:rPr>
              <w:rFonts w:ascii="Times New Roman" w:hAnsi="Times New Roman"/>
              <w:szCs w:val="24"/>
              <w:shd w:val="clear" w:color="auto" w:fill="FFFFFF"/>
            </w:rPr>
            <w:instrText xml:space="preserve"> CITATION Mar08 \l 1033 </w:instrText>
          </w:r>
          <w:r w:rsidRPr="00A231D5">
            <w:rPr>
              <w:rFonts w:ascii="Times New Roman" w:hAnsi="Times New Roman"/>
              <w:szCs w:val="24"/>
              <w:shd w:val="clear" w:color="auto" w:fill="FFFFFF"/>
            </w:rPr>
            <w:fldChar w:fldCharType="separate"/>
          </w:r>
          <w:r w:rsidRPr="00A231D5">
            <w:rPr>
              <w:rFonts w:ascii="Times New Roman" w:hAnsi="Times New Roman"/>
              <w:noProof/>
              <w:szCs w:val="24"/>
              <w:shd w:val="clear" w:color="auto" w:fill="FFFFFF"/>
            </w:rPr>
            <w:t>(Martyn Shuttleworth, 2008)</w:t>
          </w:r>
          <w:r w:rsidRPr="00A231D5">
            <w:rPr>
              <w:rFonts w:ascii="Times New Roman" w:hAnsi="Times New Roman"/>
              <w:szCs w:val="24"/>
              <w:shd w:val="clear" w:color="auto" w:fill="FFFFFF"/>
            </w:rPr>
            <w:fldChar w:fldCharType="end"/>
          </w:r>
        </w:sdtContent>
      </w:sdt>
      <w:r w:rsidRPr="00A231D5">
        <w:rPr>
          <w:rFonts w:ascii="Times New Roman" w:hAnsi="Times New Roman"/>
          <w:szCs w:val="24"/>
          <w:shd w:val="clear" w:color="auto" w:fill="FFFFFF"/>
        </w:rPr>
        <w:t xml:space="preserve">. In this experiment the outcome variables include; victim screamed and attempted to resist, victim began to resist the attacker but become aroused, getting physically assaulted and sentence </w:t>
      </w:r>
      <w:r w:rsidRPr="00A231D5">
        <w:rPr>
          <w:rFonts w:ascii="Times New Roman" w:hAnsi="Times New Roman"/>
          <w:szCs w:val="24"/>
        </w:rPr>
        <w:t xml:space="preserve">(25 years, 10 years, 5 years, 18 months, probation, no punishment). </w:t>
      </w:r>
    </w:p>
    <w:p w:rsidR="00EC6A69" w:rsidRPr="00A231D5" w:rsidRDefault="00EC6A69" w:rsidP="00AD6300">
      <w:pPr>
        <w:pStyle w:val="BodyTextIndent2"/>
        <w:spacing w:line="480" w:lineRule="auto"/>
        <w:ind w:left="720" w:firstLine="0"/>
        <w:rPr>
          <w:rFonts w:ascii="Times New Roman" w:hAnsi="Times New Roman"/>
          <w:szCs w:val="24"/>
          <w:shd w:val="clear" w:color="auto" w:fill="FFFFFF"/>
        </w:rPr>
      </w:pPr>
    </w:p>
    <w:p w:rsidR="00EC6A69" w:rsidRPr="00A231D5" w:rsidRDefault="00EC6A69" w:rsidP="00AD6300">
      <w:pPr>
        <w:pStyle w:val="BodyTextIndent2"/>
        <w:spacing w:line="480" w:lineRule="auto"/>
        <w:ind w:left="720" w:firstLine="0"/>
        <w:rPr>
          <w:rFonts w:ascii="Times New Roman" w:hAnsi="Times New Roman"/>
          <w:szCs w:val="24"/>
          <w:shd w:val="clear" w:color="auto" w:fill="FFFFFF"/>
        </w:rPr>
      </w:pPr>
      <w:r w:rsidRPr="00A231D5">
        <w:rPr>
          <w:rFonts w:ascii="Times New Roman" w:hAnsi="Times New Roman"/>
          <w:szCs w:val="24"/>
          <w:shd w:val="clear" w:color="auto" w:fill="FFFFFF"/>
        </w:rPr>
        <w:t>Pretest-posttest designs</w:t>
      </w:r>
    </w:p>
    <w:p w:rsidR="00EC6A69" w:rsidRPr="00A231D5" w:rsidRDefault="00EC6A69" w:rsidP="00AD6300">
      <w:pPr>
        <w:pStyle w:val="Heading2"/>
        <w:spacing w:after="315" w:line="480" w:lineRule="auto"/>
        <w:textAlignment w:val="baseline"/>
        <w:rPr>
          <w:rFonts w:ascii="Times New Roman" w:hAnsi="Times New Roman"/>
          <w:szCs w:val="24"/>
          <w:u w:val="none"/>
        </w:rPr>
      </w:pPr>
      <w:r w:rsidRPr="00A231D5">
        <w:rPr>
          <w:rFonts w:ascii="Times New Roman" w:hAnsi="Times New Roman"/>
          <w:szCs w:val="24"/>
          <w:u w:val="none"/>
          <w:shd w:val="clear" w:color="auto" w:fill="FFFFFF"/>
        </w:rPr>
        <w:tab/>
      </w:r>
      <w:r w:rsidRPr="00A231D5">
        <w:rPr>
          <w:rFonts w:ascii="Times New Roman" w:hAnsi="Times New Roman"/>
          <w:szCs w:val="24"/>
          <w:u w:val="none"/>
          <w:shd w:val="clear" w:color="auto" w:fill="FFFFFF"/>
        </w:rPr>
        <w:tab/>
      </w:r>
      <w:r w:rsidRPr="00A231D5">
        <w:rPr>
          <w:rFonts w:ascii="Times New Roman" w:hAnsi="Times New Roman"/>
          <w:szCs w:val="24"/>
          <w:u w:val="none"/>
          <w:shd w:val="clear" w:color="auto" w:fill="FFFFFF"/>
        </w:rPr>
        <w:t xml:space="preserve">This experiment employs a </w:t>
      </w:r>
      <w:r w:rsidRPr="00A231D5">
        <w:rPr>
          <w:rFonts w:ascii="Times New Roman" w:hAnsi="Times New Roman"/>
          <w:szCs w:val="24"/>
          <w:u w:val="none"/>
        </w:rPr>
        <w:t xml:space="preserve">two group control group design. This design is significant in this experiment considering it </w:t>
      </w:r>
      <w:r w:rsidRPr="00A231D5">
        <w:rPr>
          <w:rFonts w:ascii="Times New Roman" w:hAnsi="Times New Roman"/>
          <w:color w:val="383939"/>
          <w:szCs w:val="24"/>
          <w:u w:val="none"/>
          <w:shd w:val="clear" w:color="auto" w:fill="FFFFFF"/>
        </w:rPr>
        <w:t xml:space="preserve">ensures that the experiment has a strong level of internal </w:t>
      </w:r>
      <w:r w:rsidRPr="00A231D5">
        <w:rPr>
          <w:rFonts w:ascii="Times New Roman" w:hAnsi="Times New Roman"/>
          <w:color w:val="383939"/>
          <w:szCs w:val="24"/>
          <w:u w:val="none"/>
          <w:shd w:val="clear" w:color="auto" w:fill="FFFFFF"/>
        </w:rPr>
        <w:lastRenderedPageBreak/>
        <w:t xml:space="preserve">validity.  This design has been achieved by involving randomly assigning subjects between two groups, a test group and a control (gender and movies and rendering a verdict). </w:t>
      </w:r>
      <w:r w:rsidRPr="00A231D5">
        <w:rPr>
          <w:rFonts w:ascii="Times New Roman" w:hAnsi="Times New Roman"/>
          <w:szCs w:val="24"/>
          <w:u w:val="none"/>
        </w:rPr>
        <w:t xml:space="preserve"> </w:t>
      </w:r>
    </w:p>
    <w:p w:rsidR="00EC6A69" w:rsidRPr="00A231D5" w:rsidRDefault="00EC6A69" w:rsidP="00EC6A69">
      <w:pPr>
        <w:pStyle w:val="BodyTextIndent2"/>
        <w:tabs>
          <w:tab w:val="clear" w:pos="720"/>
        </w:tabs>
        <w:ind w:firstLine="0"/>
        <w:rPr>
          <w:rFonts w:ascii="Times New Roman" w:hAnsi="Times New Roman"/>
          <w:szCs w:val="24"/>
        </w:rPr>
      </w:pPr>
    </w:p>
    <w:p w:rsidR="009B5C3F" w:rsidRPr="00A231D5" w:rsidRDefault="009B5C3F" w:rsidP="009B5C3F">
      <w:pPr>
        <w:pStyle w:val="BodyTextIndent2"/>
        <w:numPr>
          <w:ilvl w:val="0"/>
          <w:numId w:val="5"/>
        </w:numPr>
        <w:rPr>
          <w:rFonts w:ascii="Times New Roman" w:hAnsi="Times New Roman"/>
          <w:i/>
          <w:szCs w:val="24"/>
        </w:rPr>
      </w:pPr>
      <w:r w:rsidRPr="00A231D5">
        <w:rPr>
          <w:rFonts w:ascii="Times New Roman" w:hAnsi="Times New Roman"/>
          <w:i/>
          <w:szCs w:val="24"/>
        </w:rPr>
        <w:t>What type of experimental design is this? (8)</w:t>
      </w:r>
    </w:p>
    <w:p w:rsidR="00EC6A69" w:rsidRPr="00A231D5" w:rsidRDefault="00EC6A69" w:rsidP="00EC6A69">
      <w:pPr>
        <w:pStyle w:val="BodyTextIndent2"/>
        <w:tabs>
          <w:tab w:val="clear" w:pos="720"/>
        </w:tabs>
        <w:ind w:left="720" w:firstLine="0"/>
        <w:rPr>
          <w:rFonts w:ascii="Times New Roman" w:hAnsi="Times New Roman"/>
          <w:szCs w:val="24"/>
        </w:rPr>
      </w:pPr>
    </w:p>
    <w:p w:rsidR="00EC6A69" w:rsidRPr="00A231D5" w:rsidRDefault="00EC6A69" w:rsidP="00EC6A69">
      <w:pPr>
        <w:pStyle w:val="BodyTextIndent2"/>
        <w:rPr>
          <w:rFonts w:ascii="Times New Roman" w:hAnsi="Times New Roman"/>
          <w:szCs w:val="24"/>
          <w:shd w:val="clear" w:color="auto" w:fill="FFFFFF"/>
        </w:rPr>
      </w:pPr>
      <w:r w:rsidRPr="00A231D5">
        <w:rPr>
          <w:rFonts w:ascii="Times New Roman" w:hAnsi="Times New Roman"/>
          <w:szCs w:val="24"/>
          <w:shd w:val="clear" w:color="auto" w:fill="FFFFFF"/>
        </w:rPr>
        <w:t>Pretest-posttest designs</w:t>
      </w:r>
    </w:p>
    <w:p w:rsidR="00EC6A69" w:rsidRPr="00A231D5" w:rsidRDefault="00EC6A69" w:rsidP="00EC6A69">
      <w:pPr>
        <w:pStyle w:val="Heading2"/>
        <w:spacing w:after="315" w:line="420" w:lineRule="atLeast"/>
        <w:textAlignment w:val="baseline"/>
        <w:rPr>
          <w:rFonts w:ascii="Times New Roman" w:hAnsi="Times New Roman"/>
          <w:szCs w:val="24"/>
          <w:u w:val="none"/>
        </w:rPr>
      </w:pPr>
      <w:r w:rsidRPr="00A231D5">
        <w:rPr>
          <w:rFonts w:ascii="Times New Roman" w:hAnsi="Times New Roman"/>
          <w:szCs w:val="24"/>
          <w:u w:val="none"/>
          <w:shd w:val="clear" w:color="auto" w:fill="FFFFFF"/>
        </w:rPr>
        <w:tab/>
      </w:r>
      <w:r w:rsidRPr="00A231D5">
        <w:rPr>
          <w:rFonts w:ascii="Times New Roman" w:hAnsi="Times New Roman"/>
          <w:szCs w:val="24"/>
          <w:u w:val="none"/>
          <w:shd w:val="clear" w:color="auto" w:fill="FFFFFF"/>
        </w:rPr>
        <w:tab/>
      </w:r>
      <w:r w:rsidRPr="00A231D5">
        <w:rPr>
          <w:rFonts w:ascii="Times New Roman" w:hAnsi="Times New Roman"/>
          <w:szCs w:val="24"/>
          <w:u w:val="none"/>
          <w:shd w:val="clear" w:color="auto" w:fill="FFFFFF"/>
        </w:rPr>
        <w:t xml:space="preserve">This experiment employs a </w:t>
      </w:r>
      <w:r w:rsidRPr="00A231D5">
        <w:rPr>
          <w:rFonts w:ascii="Times New Roman" w:hAnsi="Times New Roman"/>
          <w:szCs w:val="24"/>
          <w:u w:val="none"/>
        </w:rPr>
        <w:t xml:space="preserve">two group control group design. This design is significant in this experiment considering it </w:t>
      </w:r>
      <w:r w:rsidRPr="00A231D5">
        <w:rPr>
          <w:rFonts w:ascii="Times New Roman" w:hAnsi="Times New Roman"/>
          <w:color w:val="383939"/>
          <w:szCs w:val="24"/>
          <w:u w:val="none"/>
          <w:shd w:val="clear" w:color="auto" w:fill="FFFFFF"/>
        </w:rPr>
        <w:t xml:space="preserve">ensures that the experiment has a strong level of internal validity.  This design has been achieved by involving randomly assigning subjects between two groups, a test group and a control (gender and movies and rendering a verdict). </w:t>
      </w:r>
      <w:r w:rsidRPr="00A231D5">
        <w:rPr>
          <w:rFonts w:ascii="Times New Roman" w:hAnsi="Times New Roman"/>
          <w:szCs w:val="24"/>
          <w:u w:val="none"/>
        </w:rPr>
        <w:t xml:space="preserve"> </w:t>
      </w:r>
    </w:p>
    <w:p w:rsidR="00EC6A69" w:rsidRPr="00A231D5" w:rsidRDefault="00EC6A69" w:rsidP="00EC6A69">
      <w:pPr>
        <w:pStyle w:val="BodyTextIndent2"/>
        <w:tabs>
          <w:tab w:val="clear" w:pos="720"/>
        </w:tabs>
        <w:rPr>
          <w:rFonts w:ascii="Times New Roman" w:hAnsi="Times New Roman"/>
          <w:i/>
          <w:szCs w:val="24"/>
        </w:rPr>
      </w:pPr>
    </w:p>
    <w:p w:rsidR="009B5C3F" w:rsidRPr="00A231D5" w:rsidRDefault="009B5C3F" w:rsidP="009B5C3F">
      <w:pPr>
        <w:pStyle w:val="BodyTextIndent2"/>
        <w:numPr>
          <w:ilvl w:val="0"/>
          <w:numId w:val="5"/>
        </w:numPr>
        <w:rPr>
          <w:rFonts w:ascii="Times New Roman" w:hAnsi="Times New Roman"/>
          <w:i/>
          <w:szCs w:val="24"/>
        </w:rPr>
      </w:pPr>
      <w:r w:rsidRPr="00A231D5">
        <w:rPr>
          <w:rFonts w:ascii="Times New Roman" w:hAnsi="Times New Roman"/>
          <w:i/>
          <w:szCs w:val="24"/>
        </w:rPr>
        <w:t>Diagram the design, label all the cells (1</w:t>
      </w:r>
      <w:r w:rsidR="00E75229" w:rsidRPr="00A231D5">
        <w:rPr>
          <w:rFonts w:ascii="Times New Roman" w:hAnsi="Times New Roman"/>
          <w:i/>
          <w:szCs w:val="24"/>
        </w:rPr>
        <w:t>2</w:t>
      </w:r>
      <w:r w:rsidRPr="00A231D5">
        <w:rPr>
          <w:rFonts w:ascii="Times New Roman" w:hAnsi="Times New Roman"/>
          <w:i/>
          <w:szCs w:val="24"/>
        </w:rPr>
        <w:t>)</w:t>
      </w:r>
    </w:p>
    <w:p w:rsidR="00EC6A69" w:rsidRPr="00A231D5" w:rsidRDefault="00EC6A69" w:rsidP="00EC6A69">
      <w:pPr>
        <w:rPr>
          <w:rFonts w:ascii="Times New Roman" w:hAnsi="Times New Roman"/>
          <w:szCs w:val="24"/>
        </w:rPr>
      </w:pPr>
    </w:p>
    <w:p w:rsidR="00EC6A69" w:rsidRPr="00A231D5" w:rsidRDefault="00EC6A69" w:rsidP="00EC6A69">
      <w:pPr>
        <w:rPr>
          <w:rFonts w:ascii="Times New Roman" w:hAnsi="Times New Roman"/>
          <w:szCs w:val="24"/>
        </w:rPr>
      </w:pPr>
    </w:p>
    <w:p w:rsidR="00EC6A69" w:rsidRPr="00A231D5" w:rsidRDefault="00EC6A69" w:rsidP="00EC6A69">
      <w:pPr>
        <w:rPr>
          <w:rFonts w:ascii="Times New Roman" w:hAnsi="Times New Roman"/>
          <w:szCs w:val="24"/>
        </w:rPr>
      </w:pPr>
    </w:p>
    <w:p w:rsidR="00EC6A69" w:rsidRPr="00A231D5" w:rsidRDefault="00EC6A69" w:rsidP="00EC6A69">
      <w:pPr>
        <w:rPr>
          <w:rFonts w:ascii="Times New Roman" w:hAnsi="Times New Roman"/>
          <w:szCs w:val="24"/>
        </w:rPr>
      </w:pPr>
    </w:p>
    <w:p w:rsidR="00EC6A69" w:rsidRPr="00A231D5" w:rsidRDefault="00EC6A69" w:rsidP="00EC6A69">
      <w:pPr>
        <w:rPr>
          <w:rFonts w:ascii="Times New Roman" w:hAnsi="Times New Roman"/>
          <w:szCs w:val="24"/>
        </w:rPr>
      </w:pPr>
      <w:r w:rsidRPr="00A231D5">
        <w:rPr>
          <w:rFonts w:ascii="Times New Roman" w:hAnsi="Times New Roman"/>
          <w:noProof/>
          <w:szCs w:val="24"/>
        </w:rPr>
        <mc:AlternateContent>
          <mc:Choice Requires="wps">
            <w:drawing>
              <wp:anchor distT="0" distB="0" distL="114300" distR="114300" simplePos="0" relativeHeight="251672576" behindDoc="0" locked="0" layoutInCell="1" allowOverlap="1" wp14:anchorId="226E9081" wp14:editId="06AA58A4">
                <wp:simplePos x="0" y="0"/>
                <wp:positionH relativeFrom="column">
                  <wp:posOffset>3248025</wp:posOffset>
                </wp:positionH>
                <wp:positionV relativeFrom="paragraph">
                  <wp:posOffset>210820</wp:posOffset>
                </wp:positionV>
                <wp:extent cx="1266825" cy="247650"/>
                <wp:effectExtent l="0" t="0" r="28575" b="1905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247650"/>
                        </a:xfrm>
                        <a:prstGeom prst="rect">
                          <a:avLst/>
                        </a:prstGeom>
                        <a:solidFill>
                          <a:srgbClr val="FFFFFF"/>
                        </a:solidFill>
                        <a:ln w="9525">
                          <a:solidFill>
                            <a:srgbClr val="000000"/>
                          </a:solidFill>
                          <a:miter lim="800000"/>
                          <a:headEnd/>
                          <a:tailEnd/>
                        </a:ln>
                      </wps:spPr>
                      <wps:txbx>
                        <w:txbxContent>
                          <w:p w:rsidR="00EC6A69" w:rsidRDefault="00EC6A69" w:rsidP="00EC6A69">
                            <w:r>
                              <w:t>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5.75pt;margin-top:16.6pt;width:99.75pt;height:1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">
                <v:textbox>
                  <w:txbxContent>
                    <w:p w:rsidR="00EC6A69" w:rsidRDefault="00EC6A69" w:rsidP="00EC6A69">
                      <w:r>
                        <w:t>Treatment</w:t>
                      </w:r>
                    </w:p>
                  </w:txbxContent>
                </v:textbox>
              </v:shape>
            </w:pict>
          </mc:Fallback>
        </mc:AlternateContent>
      </w:r>
      <w:r w:rsidRPr="00A231D5">
        <w:rPr>
          <w:rFonts w:ascii="Times New Roman" w:hAnsi="Times New Roman"/>
          <w:noProof/>
          <w:szCs w:val="24"/>
        </w:rPr>
        <mc:AlternateContent>
          <mc:Choice Requires="wps">
            <w:drawing>
              <wp:anchor distT="0" distB="0" distL="114300" distR="114300" simplePos="0" relativeHeight="251673600" behindDoc="0" locked="0" layoutInCell="1" allowOverlap="1" wp14:anchorId="501752C2" wp14:editId="29CECBBF">
                <wp:simplePos x="0" y="0"/>
                <wp:positionH relativeFrom="column">
                  <wp:posOffset>5372100</wp:posOffset>
                </wp:positionH>
                <wp:positionV relativeFrom="paragraph">
                  <wp:posOffset>210185</wp:posOffset>
                </wp:positionV>
                <wp:extent cx="1362075" cy="247650"/>
                <wp:effectExtent l="0" t="0" r="28575" b="1905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47650"/>
                        </a:xfrm>
                        <a:prstGeom prst="rect">
                          <a:avLst/>
                        </a:prstGeom>
                        <a:solidFill>
                          <a:srgbClr val="FFFFFF"/>
                        </a:solidFill>
                        <a:ln w="9525">
                          <a:solidFill>
                            <a:srgbClr val="000000"/>
                          </a:solidFill>
                          <a:miter lim="800000"/>
                          <a:headEnd/>
                          <a:tailEnd/>
                        </a:ln>
                      </wps:spPr>
                      <wps:txbx>
                        <w:txbxContent>
                          <w:p w:rsidR="00EC6A69" w:rsidRDefault="00EC6A69" w:rsidP="00EC6A69">
                            <w:r>
                              <w:t>Posttest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23pt;margin-top:16.55pt;width:107.25pt;height: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">
                <v:textbox>
                  <w:txbxContent>
                    <w:p w:rsidR="00EC6A69" w:rsidRDefault="00EC6A69" w:rsidP="00EC6A69">
                      <w:r>
                        <w:t>Posttest</w:t>
                      </w:r>
                    </w:p>
                  </w:txbxContent>
                </v:textbox>
              </v:shape>
            </w:pict>
          </mc:Fallback>
        </mc:AlternateContent>
      </w:r>
      <w:r w:rsidRPr="00A231D5">
        <w:rPr>
          <w:rFonts w:ascii="Times New Roman" w:hAnsi="Times New Roman"/>
          <w:noProof/>
          <w:szCs w:val="24"/>
        </w:rPr>
        <mc:AlternateContent>
          <mc:Choice Requires="wps">
            <w:drawing>
              <wp:anchor distT="0" distB="0" distL="114300" distR="114300" simplePos="0" relativeHeight="251671552" behindDoc="0" locked="0" layoutInCell="1" allowOverlap="1" wp14:anchorId="7D6B2E1B" wp14:editId="13D4CC34">
                <wp:simplePos x="0" y="0"/>
                <wp:positionH relativeFrom="column">
                  <wp:posOffset>781050</wp:posOffset>
                </wp:positionH>
                <wp:positionV relativeFrom="paragraph">
                  <wp:posOffset>210185</wp:posOffset>
                </wp:positionV>
                <wp:extent cx="1362075" cy="247650"/>
                <wp:effectExtent l="0" t="0" r="28575" b="190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47650"/>
                        </a:xfrm>
                        <a:prstGeom prst="rect">
                          <a:avLst/>
                        </a:prstGeom>
                        <a:solidFill>
                          <a:srgbClr val="FFFFFF"/>
                        </a:solidFill>
                        <a:ln w="9525">
                          <a:solidFill>
                            <a:srgbClr val="000000"/>
                          </a:solidFill>
                          <a:miter lim="800000"/>
                          <a:headEnd/>
                          <a:tailEnd/>
                        </a:ln>
                      </wps:spPr>
                      <wps:txbx>
                        <w:txbxContent>
                          <w:p w:rsidR="00EC6A69" w:rsidRDefault="00EC6A69" w:rsidP="00EC6A69">
                            <w:r>
                              <w:t>Pretest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61.5pt;margin-top:16.55pt;width:107.25pt;height: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">
                <v:textbox>
                  <w:txbxContent>
                    <w:p w:rsidR="00EC6A69" w:rsidRDefault="00EC6A69" w:rsidP="00EC6A69">
                      <w:r>
                        <w:t>Pretest</w:t>
                      </w:r>
                    </w:p>
                  </w:txbxContent>
                </v:textbox>
              </v:shape>
            </w:pict>
          </mc:Fallback>
        </mc:AlternateContent>
      </w:r>
      <w:r w:rsidRPr="00A231D5">
        <w:rPr>
          <w:rFonts w:ascii="Times New Roman" w:hAnsi="Times New Roman"/>
          <w:noProof/>
          <w:szCs w:val="24"/>
        </w:rPr>
        <mc:AlternateContent>
          <mc:Choice Requires="wps">
            <w:drawing>
              <wp:anchor distT="0" distB="0" distL="114300" distR="114300" simplePos="0" relativeHeight="251670528" behindDoc="0" locked="0" layoutInCell="1" allowOverlap="1" wp14:anchorId="65AAAD3F" wp14:editId="5FC5393B">
                <wp:simplePos x="0" y="0"/>
                <wp:positionH relativeFrom="column">
                  <wp:posOffset>-647700</wp:posOffset>
                </wp:positionH>
                <wp:positionV relativeFrom="paragraph">
                  <wp:posOffset>181610</wp:posOffset>
                </wp:positionV>
                <wp:extent cx="1362075" cy="2476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47650"/>
                        </a:xfrm>
                        <a:prstGeom prst="rect">
                          <a:avLst/>
                        </a:prstGeom>
                        <a:solidFill>
                          <a:srgbClr val="FFFFFF"/>
                        </a:solidFill>
                        <a:ln w="9525">
                          <a:solidFill>
                            <a:srgbClr val="000000"/>
                          </a:solidFill>
                          <a:miter lim="800000"/>
                          <a:headEnd/>
                          <a:tailEnd/>
                        </a:ln>
                      </wps:spPr>
                      <wps:txbx>
                        <w:txbxContent>
                          <w:p w:rsidR="00EC6A69" w:rsidRDefault="00EC6A69" w:rsidP="00EC6A69">
                            <w:r>
                              <w:t>Randomized 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51pt;margin-top:14.3pt;width:107.25pt;height: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">
                <v:textbox>
                  <w:txbxContent>
                    <w:p w:rsidR="00EC6A69" w:rsidRDefault="00EC6A69" w:rsidP="00EC6A69">
                      <w:r>
                        <w:t>Randomized Groups</w:t>
                      </w:r>
                    </w:p>
                  </w:txbxContent>
                </v:textbox>
              </v:shape>
            </w:pict>
          </mc:Fallback>
        </mc:AlternateContent>
      </w:r>
    </w:p>
    <w:p w:rsidR="00EC6A69" w:rsidRPr="00A231D5" w:rsidRDefault="00EC6A69" w:rsidP="00EC6A69">
      <w:pPr>
        <w:rPr>
          <w:rFonts w:ascii="Times New Roman" w:hAnsi="Times New Roman"/>
          <w:szCs w:val="24"/>
        </w:rPr>
      </w:pPr>
      <w:r w:rsidRPr="00A231D5">
        <w:rPr>
          <w:rFonts w:ascii="Times New Roman" w:hAnsi="Times New Roman"/>
          <w:noProof/>
          <w:szCs w:val="24"/>
        </w:rPr>
        <mc:AlternateContent>
          <mc:Choice Requires="wps">
            <w:drawing>
              <wp:anchor distT="0" distB="0" distL="114300" distR="114300" simplePos="0" relativeHeight="251663360" behindDoc="0" locked="0" layoutInCell="1" allowOverlap="1" wp14:anchorId="2C316321" wp14:editId="7DB4A288">
                <wp:simplePos x="0" y="0"/>
                <wp:positionH relativeFrom="column">
                  <wp:posOffset>5791200</wp:posOffset>
                </wp:positionH>
                <wp:positionV relativeFrom="paragraph">
                  <wp:posOffset>268605</wp:posOffset>
                </wp:positionV>
                <wp:extent cx="914400" cy="11811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914400" cy="1181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7" o:spid="_x0000_s1026" style="position:absolute;margin-left:456pt;margin-top:21.15pt;width:1in;height:9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" fillcolor="#4f81bd [3204]" strokecolor="#243f60 [1604]" strokeweight="2pt"/>
            </w:pict>
          </mc:Fallback>
        </mc:AlternateContent>
      </w:r>
      <w:r w:rsidRPr="00A231D5">
        <w:rPr>
          <w:rFonts w:ascii="Times New Roman" w:hAnsi="Times New Roman"/>
          <w:noProof/>
          <w:szCs w:val="24"/>
        </w:rPr>
        <mc:AlternateContent>
          <mc:Choice Requires="wps">
            <w:drawing>
              <wp:anchor distT="0" distB="0" distL="114300" distR="114300" simplePos="0" relativeHeight="251662336" behindDoc="0" locked="0" layoutInCell="1" allowOverlap="1" wp14:anchorId="15CC286E" wp14:editId="5437C286">
                <wp:simplePos x="0" y="0"/>
                <wp:positionH relativeFrom="column">
                  <wp:posOffset>-409575</wp:posOffset>
                </wp:positionH>
                <wp:positionV relativeFrom="paragraph">
                  <wp:posOffset>191135</wp:posOffset>
                </wp:positionV>
                <wp:extent cx="828675" cy="17335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828675" cy="1733550"/>
                        </a:xfrm>
                        <a:prstGeom prst="rect">
                          <a:avLst/>
                        </a:prstGeom>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C6A69" w:rsidRDefault="00EC6A69" w:rsidP="00EC6A69">
                            <w:pPr>
                              <w:jc w:val="center"/>
                            </w:pPr>
                            <w:r>
                              <w:t xml:space="preserve">Treated </w:t>
                            </w:r>
                          </w:p>
                          <w:p w:rsidR="00EC6A69" w:rsidRDefault="00EC6A69" w:rsidP="00EC6A69">
                            <w:pPr>
                              <w:jc w:val="center"/>
                            </w:pPr>
                            <w:r>
                              <w:t>Group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30" style="position:absolute;margin-left:-32.25pt;margin-top:15.05pt;width:65.25pt;height:1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" fillcolor="#4f81bd [3204]" strokecolor="#c4bc96 [2414]" strokeweight="2pt">
                <v:textbox>
                  <w:txbxContent>
                    <w:p w:rsidR="00EC6A69" w:rsidRDefault="00EC6A69" w:rsidP="00EC6A69">
                      <w:pPr>
                        <w:jc w:val="center"/>
                      </w:pPr>
                      <w:r>
                        <w:t xml:space="preserve">Treated </w:t>
                      </w:r>
                    </w:p>
                    <w:p w:rsidR="00EC6A69" w:rsidRDefault="00EC6A69" w:rsidP="00EC6A69">
                      <w:pPr>
                        <w:jc w:val="center"/>
                      </w:pPr>
                      <w:r>
                        <w:t>Group</w:t>
                      </w:r>
                    </w:p>
                  </w:txbxContent>
                </v:textbox>
              </v:rect>
            </w:pict>
          </mc:Fallback>
        </mc:AlternateContent>
      </w:r>
    </w:p>
    <w:p w:rsidR="00EC6A69" w:rsidRPr="00A231D5" w:rsidRDefault="00EC6A69" w:rsidP="00EC6A69">
      <w:pPr>
        <w:rPr>
          <w:rFonts w:ascii="Times New Roman" w:hAnsi="Times New Roman"/>
          <w:szCs w:val="24"/>
        </w:rPr>
      </w:pPr>
      <w:r w:rsidRPr="00A231D5">
        <w:rPr>
          <w:rFonts w:ascii="Times New Roman" w:hAnsi="Times New Roman"/>
          <w:noProof/>
          <w:szCs w:val="24"/>
        </w:rPr>
        <mc:AlternateContent>
          <mc:Choice Requires="wps">
            <w:drawing>
              <wp:anchor distT="0" distB="0" distL="114300" distR="114300" simplePos="0" relativeHeight="251660288" behindDoc="0" locked="0" layoutInCell="1" allowOverlap="1" wp14:anchorId="7A2E8237" wp14:editId="65467BA1">
                <wp:simplePos x="0" y="0"/>
                <wp:positionH relativeFrom="column">
                  <wp:posOffset>1971675</wp:posOffset>
                </wp:positionH>
                <wp:positionV relativeFrom="paragraph">
                  <wp:posOffset>165100</wp:posOffset>
                </wp:positionV>
                <wp:extent cx="3816350" cy="484505"/>
                <wp:effectExtent l="0" t="0" r="12700" b="10795"/>
                <wp:wrapNone/>
                <wp:docPr id="3" name="Left-Right Arrow 3"/>
                <wp:cNvGraphicFramePr/>
                <a:graphic xmlns:a="http://schemas.openxmlformats.org/drawingml/2006/main">
                  <a:graphicData uri="http://schemas.microsoft.com/office/word/2010/wordprocessingShape">
                    <wps:wsp>
                      <wps:cNvSpPr/>
                      <wps:spPr>
                        <a:xfrm>
                          <a:off x="0" y="0"/>
                          <a:ext cx="3816350" cy="484505"/>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6A69" w:rsidRPr="00046C35" w:rsidRDefault="00EC6A69" w:rsidP="00EC6A69">
                            <w:pPr>
                              <w:jc w:val="center"/>
                              <w:rPr>
                                <w:sz w:val="32"/>
                              </w:rPr>
                            </w:pPr>
                            <w:r>
                              <w:t>AAA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3" o:spid="_x0000_s1031" type="#_x0000_t69" style="position:absolute;margin-left:155.25pt;margin-top:13pt;width:300.5pt;height:38.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" adj="1371" fillcolor="#4f81bd [3204]" strokecolor="#243f60 [1604]" strokeweight="2pt">
                <v:textbox>
                  <w:txbxContent>
                    <w:p w:rsidR="00EC6A69" w:rsidRPr="00046C35" w:rsidRDefault="00EC6A69" w:rsidP="00EC6A69">
                      <w:pPr>
                        <w:jc w:val="center"/>
                        <w:rPr>
                          <w:sz w:val="32"/>
                        </w:rPr>
                      </w:pPr>
                      <w:r>
                        <w:t>AAA</w:t>
                      </w:r>
                    </w:p>
                  </w:txbxContent>
                </v:textbox>
              </v:shape>
            </w:pict>
          </mc:Fallback>
        </mc:AlternateContent>
      </w:r>
      <w:r w:rsidRPr="00A231D5">
        <w:rPr>
          <w:rFonts w:ascii="Times New Roman" w:hAnsi="Times New Roman"/>
          <w:noProof/>
          <w:szCs w:val="24"/>
        </w:rPr>
        <mc:AlternateContent>
          <mc:Choice Requires="wps">
            <w:drawing>
              <wp:anchor distT="0" distB="0" distL="114300" distR="114300" simplePos="0" relativeHeight="251669504" behindDoc="0" locked="0" layoutInCell="1" allowOverlap="1" wp14:anchorId="5C01AEDF" wp14:editId="479E839E">
                <wp:simplePos x="0" y="0"/>
                <wp:positionH relativeFrom="column">
                  <wp:posOffset>772160</wp:posOffset>
                </wp:positionH>
                <wp:positionV relativeFrom="paragraph">
                  <wp:posOffset>1297939</wp:posOffset>
                </wp:positionV>
                <wp:extent cx="1362075" cy="484632"/>
                <wp:effectExtent l="0" t="0" r="0" b="10160"/>
                <wp:wrapNone/>
                <wp:docPr id="13" name="Left-Right Arrow 13"/>
                <wp:cNvGraphicFramePr/>
                <a:graphic xmlns:a="http://schemas.openxmlformats.org/drawingml/2006/main">
                  <a:graphicData uri="http://schemas.microsoft.com/office/word/2010/wordprocessingShape">
                    <wps:wsp>
                      <wps:cNvSpPr/>
                      <wps:spPr>
                        <a:xfrm rot="16200000">
                          <a:off x="0" y="0"/>
                          <a:ext cx="1362075" cy="484632"/>
                        </a:xfrm>
                        <a:prstGeom prst="leftRightArrow">
                          <a:avLst/>
                        </a:prstGeom>
                        <a:ln/>
                      </wps:spPr>
                      <wps:style>
                        <a:lnRef idx="2">
                          <a:schemeClr val="accent3">
                            <a:shade val="50000"/>
                          </a:schemeClr>
                        </a:lnRef>
                        <a:fillRef idx="1">
                          <a:schemeClr val="accent3"/>
                        </a:fillRef>
                        <a:effectRef idx="0">
                          <a:schemeClr val="accent3"/>
                        </a:effectRef>
                        <a:fontRef idx="minor">
                          <a:schemeClr val="lt1"/>
                        </a:fontRef>
                      </wps:style>
                      <wps:txbx>
                        <w:txbxContent>
                          <w:p w:rsidR="00EC6A69" w:rsidRDefault="00EC6A69" w:rsidP="00EC6A69">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Right Arrow 13" o:spid="_x0000_s1032" type="#_x0000_t69" style="position:absolute;margin-left:60.8pt;margin-top:102.2pt;width:107.25pt;height:38.15pt;rotation:-90;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" adj="3843" fillcolor="#9bbb59 [3206]" strokecolor="#4e6128 [1606]" strokeweight="2pt">
                <v:textbox>
                  <w:txbxContent>
                    <w:p w:rsidR="00EC6A69" w:rsidRDefault="00EC6A69" w:rsidP="00EC6A69">
                      <w:pPr>
                        <w:jc w:val="center"/>
                      </w:pPr>
                      <w:r>
                        <w:t>B</w:t>
                      </w:r>
                    </w:p>
                  </w:txbxContent>
                </v:textbox>
              </v:shape>
            </w:pict>
          </mc:Fallback>
        </mc:AlternateContent>
      </w:r>
      <w:r w:rsidRPr="00A231D5">
        <w:rPr>
          <w:rFonts w:ascii="Times New Roman" w:hAnsi="Times New Roman"/>
          <w:noProof/>
          <w:szCs w:val="24"/>
        </w:rPr>
        <mc:AlternateContent>
          <mc:Choice Requires="wps">
            <w:drawing>
              <wp:anchor distT="0" distB="0" distL="114300" distR="114300" simplePos="0" relativeHeight="251668480" behindDoc="0" locked="0" layoutInCell="1" allowOverlap="1" wp14:anchorId="272C1FBD" wp14:editId="62CA593E">
                <wp:simplePos x="0" y="0"/>
                <wp:positionH relativeFrom="column">
                  <wp:posOffset>-409575</wp:posOffset>
                </wp:positionH>
                <wp:positionV relativeFrom="paragraph">
                  <wp:posOffset>2058670</wp:posOffset>
                </wp:positionV>
                <wp:extent cx="828675" cy="159067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828675" cy="1590675"/>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rsidR="00EC6A69" w:rsidRDefault="00EC6A69" w:rsidP="00EC6A69">
                            <w:pPr>
                              <w:jc w:val="center"/>
                            </w:pPr>
                            <w:r>
                              <w:t>Control groups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33" style="position:absolute;margin-left:-32.25pt;margin-top:162.1pt;width:65.25pt;height:12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" fillcolor="#4f81bd [3204]" strokecolor="#243f60 [1604]" strokeweight="2pt">
                <v:textbox>
                  <w:txbxContent>
                    <w:p w:rsidR="00EC6A69" w:rsidRDefault="00EC6A69" w:rsidP="00EC6A69">
                      <w:pPr>
                        <w:jc w:val="center"/>
                      </w:pPr>
                      <w:r>
                        <w:t>Control groups</w:t>
                      </w:r>
                    </w:p>
                  </w:txbxContent>
                </v:textbox>
              </v:rect>
            </w:pict>
          </mc:Fallback>
        </mc:AlternateContent>
      </w:r>
      <w:r w:rsidRPr="00A231D5">
        <w:rPr>
          <w:rFonts w:ascii="Times New Roman" w:hAnsi="Times New Roman"/>
          <w:noProof/>
          <w:szCs w:val="24"/>
        </w:rPr>
        <mc:AlternateContent>
          <mc:Choice Requires="wps">
            <w:drawing>
              <wp:anchor distT="0" distB="0" distL="114300" distR="114300" simplePos="0" relativeHeight="251667456" behindDoc="0" locked="0" layoutInCell="1" allowOverlap="1" wp14:anchorId="07CE9996" wp14:editId="1BE6BED9">
                <wp:simplePos x="0" y="0"/>
                <wp:positionH relativeFrom="column">
                  <wp:posOffset>2057400</wp:posOffset>
                </wp:positionH>
                <wp:positionV relativeFrom="paragraph">
                  <wp:posOffset>2544445</wp:posOffset>
                </wp:positionV>
                <wp:extent cx="3730625" cy="484632"/>
                <wp:effectExtent l="0" t="0" r="22225" b="10795"/>
                <wp:wrapNone/>
                <wp:docPr id="11" name="Left-Right Arrow 11"/>
                <wp:cNvGraphicFramePr/>
                <a:graphic xmlns:a="http://schemas.openxmlformats.org/drawingml/2006/main">
                  <a:graphicData uri="http://schemas.microsoft.com/office/word/2010/wordprocessingShape">
                    <wps:wsp>
                      <wps:cNvSpPr/>
                      <wps:spPr>
                        <a:xfrm>
                          <a:off x="0" y="0"/>
                          <a:ext cx="3730625" cy="484632"/>
                        </a:xfrm>
                        <a:prstGeom prst="leftRightArrow">
                          <a:avLst/>
                        </a:prstGeom>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C6A69" w:rsidRDefault="00EC6A69" w:rsidP="00EC6A69">
                            <w:pPr>
                              <w:jc w:val="center"/>
                            </w:pPr>
                            <w:r>
                              <w:t>A1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Right Arrow 11" o:spid="_x0000_s1034" type="#_x0000_t69" style="position:absolute;margin-left:162pt;margin-top:200.35pt;width:293.75pt;height:38.1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" adj="1403" fillcolor="#4f81bd [3204]" strokecolor="#c4bc96 [2414]" strokeweight="2pt">
                <v:textbox>
                  <w:txbxContent>
                    <w:p w:rsidR="00EC6A69" w:rsidRDefault="00EC6A69" w:rsidP="00EC6A69">
                      <w:pPr>
                        <w:jc w:val="center"/>
                      </w:pPr>
                      <w:r>
                        <w:t>A1</w:t>
                      </w:r>
                    </w:p>
                  </w:txbxContent>
                </v:textbox>
              </v:shape>
            </w:pict>
          </mc:Fallback>
        </mc:AlternateContent>
      </w:r>
      <w:r w:rsidRPr="00A231D5">
        <w:rPr>
          <w:rFonts w:ascii="Times New Roman" w:hAnsi="Times New Roman"/>
          <w:noProof/>
          <w:szCs w:val="24"/>
        </w:rPr>
        <mc:AlternateContent>
          <mc:Choice Requires="wps">
            <w:drawing>
              <wp:anchor distT="0" distB="0" distL="114300" distR="114300" simplePos="0" relativeHeight="251666432" behindDoc="0" locked="0" layoutInCell="1" allowOverlap="1" wp14:anchorId="7E345CE0" wp14:editId="39DBF99B">
                <wp:simplePos x="0" y="0"/>
                <wp:positionH relativeFrom="column">
                  <wp:posOffset>1057275</wp:posOffset>
                </wp:positionH>
                <wp:positionV relativeFrom="paragraph">
                  <wp:posOffset>2220594</wp:posOffset>
                </wp:positionV>
                <wp:extent cx="1000125" cy="10382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000125" cy="1038225"/>
                        </a:xfrm>
                        <a:prstGeom prst="rect">
                          <a:avLst/>
                        </a:prstGeom>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83.25pt;margin-top:174.85pt;width:78.75pt;height:8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" fillcolor="#9bbb59 [3206]" strokecolor="#4e6128 [1606]" strokeweight="2pt"/>
            </w:pict>
          </mc:Fallback>
        </mc:AlternateContent>
      </w:r>
      <w:r w:rsidRPr="00A231D5">
        <w:rPr>
          <w:rFonts w:ascii="Times New Roman" w:hAnsi="Times New Roman"/>
          <w:noProof/>
          <w:szCs w:val="24"/>
        </w:rPr>
        <mc:AlternateContent>
          <mc:Choice Requires="wps">
            <w:drawing>
              <wp:anchor distT="0" distB="0" distL="114300" distR="114300" simplePos="0" relativeHeight="251665408" behindDoc="0" locked="0" layoutInCell="1" allowOverlap="1" wp14:anchorId="47038F71" wp14:editId="6EA2BD9C">
                <wp:simplePos x="0" y="0"/>
                <wp:positionH relativeFrom="column">
                  <wp:posOffset>5822316</wp:posOffset>
                </wp:positionH>
                <wp:positionV relativeFrom="paragraph">
                  <wp:posOffset>2344420</wp:posOffset>
                </wp:positionV>
                <wp:extent cx="914400" cy="9144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26" style="position:absolute;margin-left:458.45pt;margin-top:184.6pt;width:1in;height:1in;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" fillcolor="#9bbb59 [3206]" strokecolor="#4e6128 [1606]" strokeweight="2pt"/>
            </w:pict>
          </mc:Fallback>
        </mc:AlternateContent>
      </w:r>
      <w:r w:rsidRPr="00A231D5">
        <w:rPr>
          <w:rFonts w:ascii="Times New Roman" w:hAnsi="Times New Roman"/>
          <w:noProof/>
          <w:szCs w:val="24"/>
        </w:rPr>
        <mc:AlternateContent>
          <mc:Choice Requires="wps">
            <w:drawing>
              <wp:anchor distT="0" distB="0" distL="114300" distR="114300" simplePos="0" relativeHeight="251661312" behindDoc="0" locked="0" layoutInCell="1" allowOverlap="1" wp14:anchorId="74510886" wp14:editId="63C0EA73">
                <wp:simplePos x="0" y="0"/>
                <wp:positionH relativeFrom="column">
                  <wp:posOffset>3248025</wp:posOffset>
                </wp:positionH>
                <wp:positionV relativeFrom="paragraph">
                  <wp:posOffset>38100</wp:posOffset>
                </wp:positionV>
                <wp:extent cx="1266825" cy="819150"/>
                <wp:effectExtent l="0" t="0" r="28575" b="19050"/>
                <wp:wrapNone/>
                <wp:docPr id="4" name="Flowchart: Alternate Process 4"/>
                <wp:cNvGraphicFramePr/>
                <a:graphic xmlns:a="http://schemas.openxmlformats.org/drawingml/2006/main">
                  <a:graphicData uri="http://schemas.microsoft.com/office/word/2010/wordprocessingShape">
                    <wps:wsp>
                      <wps:cNvSpPr/>
                      <wps:spPr>
                        <a:xfrm>
                          <a:off x="0" y="0"/>
                          <a:ext cx="1266825" cy="819150"/>
                        </a:xfrm>
                        <a:prstGeom prst="flowChartAlternateProcess">
                          <a:avLst/>
                        </a:prstGeom>
                        <a:solidFill>
                          <a:schemeClr val="accent5"/>
                        </a:solidFill>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4" o:spid="_x0000_s1026" type="#_x0000_t176" style="position:absolute;margin-left:255.75pt;margin-top:3pt;width:99.75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" fillcolor="#4bacc6 [3208]" strokecolor="#9bbb59 [3206]" strokeweight="2pt"/>
            </w:pict>
          </mc:Fallback>
        </mc:AlternateContent>
      </w:r>
      <w:r w:rsidRPr="00A231D5">
        <w:rPr>
          <w:rFonts w:ascii="Times New Roman" w:hAnsi="Times New Roman"/>
          <w:noProof/>
          <w:szCs w:val="24"/>
        </w:rPr>
        <mc:AlternateContent>
          <mc:Choice Requires="wps">
            <w:drawing>
              <wp:anchor distT="0" distB="0" distL="114300" distR="114300" simplePos="0" relativeHeight="251664384" behindDoc="0" locked="0" layoutInCell="1" allowOverlap="1" wp14:anchorId="7AEF1BA9" wp14:editId="42051316">
                <wp:simplePos x="0" y="0"/>
                <wp:positionH relativeFrom="column">
                  <wp:posOffset>5680074</wp:posOffset>
                </wp:positionH>
                <wp:positionV relativeFrom="paragraph">
                  <wp:posOffset>1505530</wp:posOffset>
                </wp:positionV>
                <wp:extent cx="1216152" cy="484632"/>
                <wp:effectExtent l="0" t="0" r="26035" b="26035"/>
                <wp:wrapNone/>
                <wp:docPr id="8" name="Left-Right Arrow 8"/>
                <wp:cNvGraphicFramePr/>
                <a:graphic xmlns:a="http://schemas.openxmlformats.org/drawingml/2006/main">
                  <a:graphicData uri="http://schemas.microsoft.com/office/word/2010/wordprocessingShape">
                    <wps:wsp>
                      <wps:cNvSpPr/>
                      <wps:spPr>
                        <a:xfrm rot="16200000">
                          <a:off x="0" y="0"/>
                          <a:ext cx="1216152" cy="484632"/>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6A69" w:rsidRPr="00046C35" w:rsidRDefault="00EC6A69" w:rsidP="00EC6A69">
                            <w:pPr>
                              <w:jc w:val="center"/>
                            </w:pPr>
                            <w:r w:rsidRPr="00046C35">
                              <w:rPr>
                                <w:sz w:val="22"/>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Right Arrow 8" o:spid="_x0000_s1035" type="#_x0000_t69" style="position:absolute;margin-left:447.25pt;margin-top:118.55pt;width:95.75pt;height:38.15pt;rotation:-90;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" adj="4304" fillcolor="#4f81bd [3204]" strokecolor="#243f60 [1604]" strokeweight="2pt">
                <v:textbox>
                  <w:txbxContent>
                    <w:p w:rsidR="00EC6A69" w:rsidRPr="00046C35" w:rsidRDefault="00EC6A69" w:rsidP="00EC6A69">
                      <w:pPr>
                        <w:jc w:val="center"/>
                      </w:pPr>
                      <w:r w:rsidRPr="00046C35">
                        <w:rPr>
                          <w:sz w:val="22"/>
                        </w:rPr>
                        <w:t>C</w:t>
                      </w:r>
                    </w:p>
                  </w:txbxContent>
                </v:textbox>
              </v:shape>
            </w:pict>
          </mc:Fallback>
        </mc:AlternateContent>
      </w:r>
      <w:r w:rsidRPr="00A231D5">
        <w:rPr>
          <w:rFonts w:ascii="Times New Roman" w:hAnsi="Times New Roman"/>
          <w:noProof/>
          <w:szCs w:val="24"/>
        </w:rPr>
        <mc:AlternateContent>
          <mc:Choice Requires="wps">
            <w:drawing>
              <wp:anchor distT="0" distB="0" distL="114300" distR="114300" simplePos="0" relativeHeight="251659264" behindDoc="0" locked="0" layoutInCell="1" allowOverlap="1" wp14:anchorId="57BA1406" wp14:editId="189F0CA3">
                <wp:simplePos x="0" y="0"/>
                <wp:positionH relativeFrom="column">
                  <wp:posOffset>714375</wp:posOffset>
                </wp:positionH>
                <wp:positionV relativeFrom="paragraph">
                  <wp:posOffset>-57150</wp:posOffset>
                </wp:positionV>
                <wp:extent cx="1257300" cy="9144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2573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6A69" w:rsidRPr="00046C35" w:rsidRDefault="00EC6A69" w:rsidP="00EC6A69">
                            <w:pPr>
                              <w:jc w:val="center"/>
                              <w:rPr>
                                <w:b/>
                                <w:sz w:val="48"/>
                                <w:szCs w:val="4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 o:spid="_x0000_s1036" style="position:absolute;margin-left:56.25pt;margin-top:-4.5pt;width:99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" fillcolor="#4f81bd [3204]" strokecolor="#243f60 [1604]" strokeweight="2pt">
                <v:textbox>
                  <w:txbxContent>
                    <w:p w:rsidR="00EC6A69" w:rsidRPr="00046C35" w:rsidRDefault="00EC6A69" w:rsidP="00EC6A69">
                      <w:pPr>
                        <w:jc w:val="center"/>
                        <w:rPr>
                          <w:b/>
                          <w:sz w:val="48"/>
                          <w:szCs w:val="48"/>
                        </w:rPr>
                      </w:pPr>
                    </w:p>
                  </w:txbxContent>
                </v:textbox>
              </v:rect>
            </w:pict>
          </mc:Fallback>
        </mc:AlternateContent>
      </w:r>
    </w:p>
    <w:p w:rsidR="009B5C3F" w:rsidRPr="00A231D5" w:rsidRDefault="009B5C3F"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EC6A69" w:rsidRPr="00A231D5" w:rsidRDefault="00EC6A69" w:rsidP="009B5C3F">
      <w:pPr>
        <w:pStyle w:val="BodyTextIndent2"/>
        <w:tabs>
          <w:tab w:val="clear" w:pos="360"/>
          <w:tab w:val="clear" w:pos="720"/>
        </w:tabs>
        <w:ind w:firstLine="0"/>
        <w:rPr>
          <w:rFonts w:ascii="Times New Roman" w:hAnsi="Times New Roman"/>
          <w:szCs w:val="24"/>
        </w:rPr>
      </w:pPr>
    </w:p>
    <w:p w:rsidR="009B5C3F" w:rsidRPr="00A231D5" w:rsidRDefault="009B5C3F" w:rsidP="009B5C3F">
      <w:pPr>
        <w:pStyle w:val="BodyTextIndent2"/>
        <w:numPr>
          <w:ilvl w:val="0"/>
          <w:numId w:val="10"/>
        </w:numPr>
        <w:tabs>
          <w:tab w:val="clear" w:pos="720"/>
          <w:tab w:val="num" w:pos="360"/>
        </w:tabs>
        <w:ind w:left="360" w:hanging="450"/>
        <w:rPr>
          <w:rFonts w:ascii="Times New Roman" w:hAnsi="Times New Roman"/>
          <w:i/>
          <w:szCs w:val="24"/>
        </w:rPr>
      </w:pPr>
      <w:r w:rsidRPr="00A231D5">
        <w:rPr>
          <w:rFonts w:ascii="Times New Roman" w:hAnsi="Times New Roman"/>
          <w:i/>
          <w:szCs w:val="24"/>
        </w:rPr>
        <w:t>The researcher was interested in seeing if jurors would react differently to a diagnosis of a severe mental illness compared to a personality disorder or no diagnosis and whether the severity of the crime would affect jurors’ consideration of a defendant’s punishment and three Likert type items that measured judgments related to the legal elements of an insanity defense. Below are the ANOVA summary tables for the effects of crime and diagnosis on each of the four dependent variables.</w:t>
      </w:r>
    </w:p>
    <w:p w:rsidR="00E71BB5" w:rsidRPr="00A231D5" w:rsidRDefault="00E71BB5" w:rsidP="00E71BB5">
      <w:pPr>
        <w:pStyle w:val="ListParagraph"/>
        <w:tabs>
          <w:tab w:val="left" w:pos="-1440"/>
          <w:tab w:val="left" w:pos="-72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i/>
          <w:sz w:val="24"/>
          <w:szCs w:val="24"/>
        </w:rPr>
      </w:pPr>
    </w:p>
    <w:p w:rsidR="006D6F9C" w:rsidRPr="00A231D5" w:rsidRDefault="006D6F9C">
      <w:pPr>
        <w:widowControl/>
        <w:rPr>
          <w:rFonts w:ascii="Times New Roman" w:hAnsi="Times New Roman"/>
          <w:b/>
          <w:bCs/>
          <w:i/>
          <w:snapToGrid/>
          <w:color w:val="000000"/>
          <w:szCs w:val="24"/>
        </w:rPr>
      </w:pPr>
      <w:r w:rsidRPr="00A231D5">
        <w:rPr>
          <w:rFonts w:ascii="Times New Roman" w:hAnsi="Times New Roman"/>
          <w:b/>
          <w:bCs/>
          <w:i/>
          <w:snapToGrid/>
          <w:color w:val="000000"/>
          <w:szCs w:val="24"/>
        </w:rPr>
        <w:br w:type="page"/>
      </w:r>
    </w:p>
    <w:p w:rsidR="00E71BB5" w:rsidRPr="00A231D5" w:rsidRDefault="00E71BB5" w:rsidP="00E71BB5">
      <w:pPr>
        <w:widowControl/>
        <w:autoSpaceDE w:val="0"/>
        <w:autoSpaceDN w:val="0"/>
        <w:adjustRightInd w:val="0"/>
        <w:rPr>
          <w:rFonts w:ascii="Times New Roman" w:hAnsi="Times New Roman"/>
          <w:b/>
          <w:bCs/>
          <w:i/>
          <w:snapToGrid/>
          <w:color w:val="000000"/>
          <w:szCs w:val="24"/>
        </w:rPr>
      </w:pPr>
      <w:r w:rsidRPr="00A231D5">
        <w:rPr>
          <w:rFonts w:ascii="Times New Roman" w:hAnsi="Times New Roman"/>
          <w:b/>
          <w:bCs/>
          <w:i/>
          <w:snapToGrid/>
          <w:color w:val="000000"/>
          <w:szCs w:val="24"/>
        </w:rPr>
        <w:lastRenderedPageBreak/>
        <w:t>Effect of Crime</w:t>
      </w:r>
    </w:p>
    <w:tbl>
      <w:tblPr>
        <w:tblW w:w="98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09"/>
        <w:gridCol w:w="1888"/>
        <w:gridCol w:w="1633"/>
        <w:gridCol w:w="1140"/>
        <w:gridCol w:w="1565"/>
        <w:gridCol w:w="1140"/>
        <w:gridCol w:w="1140"/>
      </w:tblGrid>
      <w:tr w:rsidR="00E71BB5" w:rsidRPr="00A231D5" w:rsidTr="006D6F9C">
        <w:trPr>
          <w:cantSplit/>
        </w:trPr>
        <w:tc>
          <w:tcPr>
            <w:tcW w:w="9815" w:type="dxa"/>
            <w:gridSpan w:val="7"/>
            <w:tcBorders>
              <w:top w:val="nil"/>
              <w:left w:val="nil"/>
              <w:bottom w:val="nil"/>
              <w:right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center"/>
              <w:rPr>
                <w:rFonts w:ascii="Times New Roman" w:hAnsi="Times New Roman"/>
                <w:i/>
                <w:snapToGrid/>
                <w:color w:val="000000"/>
                <w:szCs w:val="24"/>
              </w:rPr>
            </w:pPr>
            <w:r w:rsidRPr="00A231D5">
              <w:rPr>
                <w:rFonts w:ascii="Times New Roman" w:hAnsi="Times New Roman"/>
                <w:b/>
                <w:bCs/>
                <w:i/>
                <w:snapToGrid/>
                <w:color w:val="000000"/>
                <w:szCs w:val="24"/>
              </w:rPr>
              <w:t>ANOVA</w:t>
            </w:r>
          </w:p>
        </w:tc>
      </w:tr>
      <w:tr w:rsidR="00E71BB5" w:rsidRPr="00A231D5" w:rsidTr="006D6F9C">
        <w:trPr>
          <w:cantSplit/>
        </w:trPr>
        <w:tc>
          <w:tcPr>
            <w:tcW w:w="3197" w:type="dxa"/>
            <w:gridSpan w:val="2"/>
            <w:tcBorders>
              <w:top w:val="single" w:sz="16" w:space="0" w:color="000000"/>
              <w:left w:val="single" w:sz="16" w:space="0" w:color="000000"/>
              <w:bottom w:val="single" w:sz="16" w:space="0" w:color="000000"/>
              <w:right w:val="nil"/>
            </w:tcBorders>
            <w:shd w:val="clear" w:color="auto" w:fill="FFFFFF"/>
            <w:vAlign w:val="bottom"/>
          </w:tcPr>
          <w:p w:rsidR="00E71BB5" w:rsidRPr="00A231D5" w:rsidRDefault="00E71BB5" w:rsidP="00E71BB5">
            <w:pPr>
              <w:widowControl/>
              <w:autoSpaceDE w:val="0"/>
              <w:autoSpaceDN w:val="0"/>
              <w:adjustRightInd w:val="0"/>
              <w:rPr>
                <w:rFonts w:ascii="Times New Roman" w:hAnsi="Times New Roman"/>
                <w:i/>
                <w:snapToGrid/>
                <w:szCs w:val="24"/>
              </w:rPr>
            </w:pPr>
          </w:p>
        </w:tc>
        <w:tc>
          <w:tcPr>
            <w:tcW w:w="1633" w:type="dxa"/>
            <w:tcBorders>
              <w:top w:val="single" w:sz="16" w:space="0" w:color="000000"/>
              <w:left w:val="single" w:sz="16" w:space="0" w:color="000000"/>
              <w:bottom w:val="single" w:sz="16" w:space="0" w:color="000000"/>
            </w:tcBorders>
            <w:shd w:val="clear" w:color="auto" w:fill="FFFFFF"/>
            <w:vAlign w:val="bottom"/>
          </w:tcPr>
          <w:p w:rsidR="00E71BB5" w:rsidRPr="00A231D5" w:rsidRDefault="00E71BB5" w:rsidP="00E71BB5">
            <w:pPr>
              <w:widowControl/>
              <w:autoSpaceDE w:val="0"/>
              <w:autoSpaceDN w:val="0"/>
              <w:adjustRightInd w:val="0"/>
              <w:spacing w:line="320" w:lineRule="atLeast"/>
              <w:ind w:left="60" w:right="60"/>
              <w:jc w:val="center"/>
              <w:rPr>
                <w:rFonts w:ascii="Times New Roman" w:hAnsi="Times New Roman"/>
                <w:i/>
                <w:snapToGrid/>
                <w:color w:val="000000"/>
                <w:szCs w:val="24"/>
              </w:rPr>
            </w:pPr>
            <w:r w:rsidRPr="00A231D5">
              <w:rPr>
                <w:rFonts w:ascii="Times New Roman" w:hAnsi="Times New Roman"/>
                <w:i/>
                <w:snapToGrid/>
                <w:color w:val="000000"/>
                <w:szCs w:val="24"/>
              </w:rPr>
              <w:t>Sum of Squares</w:t>
            </w:r>
          </w:p>
        </w:tc>
        <w:tc>
          <w:tcPr>
            <w:tcW w:w="1140" w:type="dxa"/>
            <w:tcBorders>
              <w:top w:val="single" w:sz="16" w:space="0" w:color="000000"/>
              <w:bottom w:val="single" w:sz="16" w:space="0" w:color="000000"/>
            </w:tcBorders>
            <w:shd w:val="clear" w:color="auto" w:fill="FFFFFF"/>
            <w:vAlign w:val="bottom"/>
          </w:tcPr>
          <w:p w:rsidR="00E71BB5" w:rsidRPr="00A231D5" w:rsidRDefault="00E86249" w:rsidP="00E71BB5">
            <w:pPr>
              <w:widowControl/>
              <w:autoSpaceDE w:val="0"/>
              <w:autoSpaceDN w:val="0"/>
              <w:adjustRightInd w:val="0"/>
              <w:spacing w:line="320" w:lineRule="atLeast"/>
              <w:ind w:left="60" w:right="60"/>
              <w:jc w:val="center"/>
              <w:rPr>
                <w:rFonts w:ascii="Times New Roman" w:hAnsi="Times New Roman"/>
                <w:i/>
                <w:snapToGrid/>
                <w:color w:val="000000"/>
                <w:szCs w:val="24"/>
              </w:rPr>
            </w:pPr>
            <w:r w:rsidRPr="00A231D5">
              <w:rPr>
                <w:rFonts w:ascii="Times New Roman" w:hAnsi="Times New Roman"/>
                <w:i/>
                <w:snapToGrid/>
                <w:color w:val="000000"/>
                <w:szCs w:val="24"/>
              </w:rPr>
              <w:t>D</w:t>
            </w:r>
            <w:r w:rsidR="00E71BB5" w:rsidRPr="00A231D5">
              <w:rPr>
                <w:rFonts w:ascii="Times New Roman" w:hAnsi="Times New Roman"/>
                <w:i/>
                <w:snapToGrid/>
                <w:color w:val="000000"/>
                <w:szCs w:val="24"/>
              </w:rPr>
              <w:t>f</w:t>
            </w:r>
          </w:p>
        </w:tc>
        <w:tc>
          <w:tcPr>
            <w:tcW w:w="1565" w:type="dxa"/>
            <w:tcBorders>
              <w:top w:val="single" w:sz="16" w:space="0" w:color="000000"/>
              <w:bottom w:val="single" w:sz="16" w:space="0" w:color="000000"/>
            </w:tcBorders>
            <w:shd w:val="clear" w:color="auto" w:fill="FFFFFF"/>
            <w:vAlign w:val="bottom"/>
          </w:tcPr>
          <w:p w:rsidR="00E71BB5" w:rsidRPr="00A231D5" w:rsidRDefault="00E71BB5" w:rsidP="00E71BB5">
            <w:pPr>
              <w:widowControl/>
              <w:autoSpaceDE w:val="0"/>
              <w:autoSpaceDN w:val="0"/>
              <w:adjustRightInd w:val="0"/>
              <w:spacing w:line="320" w:lineRule="atLeast"/>
              <w:ind w:left="60" w:right="60"/>
              <w:jc w:val="center"/>
              <w:rPr>
                <w:rFonts w:ascii="Times New Roman" w:hAnsi="Times New Roman"/>
                <w:i/>
                <w:snapToGrid/>
                <w:color w:val="000000"/>
                <w:szCs w:val="24"/>
              </w:rPr>
            </w:pPr>
            <w:r w:rsidRPr="00A231D5">
              <w:rPr>
                <w:rFonts w:ascii="Times New Roman" w:hAnsi="Times New Roman"/>
                <w:i/>
                <w:snapToGrid/>
                <w:color w:val="000000"/>
                <w:szCs w:val="24"/>
              </w:rPr>
              <w:t>Mean Square</w:t>
            </w:r>
          </w:p>
        </w:tc>
        <w:tc>
          <w:tcPr>
            <w:tcW w:w="1140" w:type="dxa"/>
            <w:tcBorders>
              <w:top w:val="single" w:sz="16" w:space="0" w:color="000000"/>
              <w:bottom w:val="single" w:sz="16" w:space="0" w:color="000000"/>
            </w:tcBorders>
            <w:shd w:val="clear" w:color="auto" w:fill="FFFFFF"/>
            <w:vAlign w:val="bottom"/>
          </w:tcPr>
          <w:p w:rsidR="00E71BB5" w:rsidRPr="00A231D5" w:rsidRDefault="00E71BB5" w:rsidP="00E71BB5">
            <w:pPr>
              <w:widowControl/>
              <w:autoSpaceDE w:val="0"/>
              <w:autoSpaceDN w:val="0"/>
              <w:adjustRightInd w:val="0"/>
              <w:spacing w:line="320" w:lineRule="atLeast"/>
              <w:ind w:left="60" w:right="60"/>
              <w:jc w:val="center"/>
              <w:rPr>
                <w:rFonts w:ascii="Times New Roman" w:hAnsi="Times New Roman"/>
                <w:i/>
                <w:snapToGrid/>
                <w:color w:val="000000"/>
                <w:szCs w:val="24"/>
              </w:rPr>
            </w:pPr>
            <w:r w:rsidRPr="00A231D5">
              <w:rPr>
                <w:rFonts w:ascii="Times New Roman" w:hAnsi="Times New Roman"/>
                <w:i/>
                <w:snapToGrid/>
                <w:color w:val="000000"/>
                <w:szCs w:val="24"/>
              </w:rPr>
              <w:t>F</w:t>
            </w:r>
          </w:p>
        </w:tc>
        <w:tc>
          <w:tcPr>
            <w:tcW w:w="1140" w:type="dxa"/>
            <w:tcBorders>
              <w:top w:val="single" w:sz="16" w:space="0" w:color="000000"/>
              <w:bottom w:val="single" w:sz="16" w:space="0" w:color="000000"/>
              <w:right w:val="single" w:sz="16" w:space="0" w:color="000000"/>
            </w:tcBorders>
            <w:shd w:val="clear" w:color="auto" w:fill="FFFFFF"/>
            <w:vAlign w:val="bottom"/>
          </w:tcPr>
          <w:p w:rsidR="00E71BB5" w:rsidRPr="00A231D5" w:rsidRDefault="00E71BB5" w:rsidP="00E71BB5">
            <w:pPr>
              <w:widowControl/>
              <w:autoSpaceDE w:val="0"/>
              <w:autoSpaceDN w:val="0"/>
              <w:adjustRightInd w:val="0"/>
              <w:spacing w:line="320" w:lineRule="atLeast"/>
              <w:ind w:left="60" w:right="60"/>
              <w:jc w:val="center"/>
              <w:rPr>
                <w:rFonts w:ascii="Times New Roman" w:hAnsi="Times New Roman"/>
                <w:i/>
                <w:snapToGrid/>
                <w:color w:val="000000"/>
                <w:szCs w:val="24"/>
              </w:rPr>
            </w:pPr>
            <w:r w:rsidRPr="00A231D5">
              <w:rPr>
                <w:rFonts w:ascii="Times New Roman" w:hAnsi="Times New Roman"/>
                <w:i/>
                <w:snapToGrid/>
                <w:color w:val="000000"/>
                <w:szCs w:val="24"/>
              </w:rPr>
              <w:t>Sig.</w:t>
            </w:r>
          </w:p>
        </w:tc>
      </w:tr>
      <w:tr w:rsidR="00E71BB5" w:rsidRPr="00A231D5" w:rsidTr="006D6F9C">
        <w:trPr>
          <w:cantSplit/>
        </w:trPr>
        <w:tc>
          <w:tcPr>
            <w:tcW w:w="1309" w:type="dxa"/>
            <w:vMerge w:val="restart"/>
            <w:tcBorders>
              <w:top w:val="single" w:sz="16" w:space="0" w:color="000000"/>
              <w:left w:val="single" w:sz="16" w:space="0" w:color="000000"/>
              <w:right w:val="nil"/>
            </w:tcBorders>
            <w:shd w:val="clear" w:color="auto" w:fill="FFFFFF"/>
          </w:tcPr>
          <w:p w:rsidR="00E71BB5" w:rsidRPr="00A231D5" w:rsidRDefault="00EC6A69"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S</w:t>
            </w:r>
            <w:r w:rsidR="00E71BB5" w:rsidRPr="00A231D5">
              <w:rPr>
                <w:rFonts w:ascii="Times New Roman" w:hAnsi="Times New Roman"/>
                <w:i/>
                <w:snapToGrid/>
                <w:color w:val="000000"/>
                <w:szCs w:val="24"/>
              </w:rPr>
              <w:t>entence</w:t>
            </w:r>
          </w:p>
        </w:tc>
        <w:tc>
          <w:tcPr>
            <w:tcW w:w="1888" w:type="dxa"/>
            <w:tcBorders>
              <w:top w:val="single" w:sz="16" w:space="0" w:color="000000"/>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Between Groups</w:t>
            </w:r>
          </w:p>
        </w:tc>
        <w:tc>
          <w:tcPr>
            <w:tcW w:w="1633" w:type="dxa"/>
            <w:tcBorders>
              <w:top w:val="single" w:sz="16" w:space="0" w:color="000000"/>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144.400</w:t>
            </w:r>
          </w:p>
        </w:tc>
        <w:tc>
          <w:tcPr>
            <w:tcW w:w="1140" w:type="dxa"/>
            <w:tcBorders>
              <w:top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1</w:t>
            </w:r>
          </w:p>
        </w:tc>
        <w:tc>
          <w:tcPr>
            <w:tcW w:w="1565" w:type="dxa"/>
            <w:tcBorders>
              <w:top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144.400</w:t>
            </w:r>
          </w:p>
        </w:tc>
        <w:tc>
          <w:tcPr>
            <w:tcW w:w="1140" w:type="dxa"/>
            <w:tcBorders>
              <w:top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42.077</w:t>
            </w:r>
          </w:p>
        </w:tc>
        <w:tc>
          <w:tcPr>
            <w:tcW w:w="1140" w:type="dxa"/>
            <w:tcBorders>
              <w:top w:val="single" w:sz="16" w:space="0" w:color="000000"/>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.000</w:t>
            </w:r>
          </w:p>
        </w:tc>
      </w:tr>
      <w:tr w:rsidR="00E71BB5" w:rsidRPr="00A231D5" w:rsidTr="006D6F9C">
        <w:trPr>
          <w:cantSplit/>
        </w:trPr>
        <w:tc>
          <w:tcPr>
            <w:tcW w:w="1309" w:type="dxa"/>
            <w:vMerge/>
            <w:tcBorders>
              <w:top w:val="single" w:sz="16" w:space="0" w:color="000000"/>
              <w:left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color w:val="000000"/>
                <w:szCs w:val="24"/>
              </w:rPr>
            </w:pPr>
          </w:p>
        </w:tc>
        <w:tc>
          <w:tcPr>
            <w:tcW w:w="1888" w:type="dxa"/>
            <w:tcBorders>
              <w:top w:val="nil"/>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Within Groups</w:t>
            </w:r>
          </w:p>
        </w:tc>
        <w:tc>
          <w:tcPr>
            <w:tcW w:w="1633" w:type="dxa"/>
            <w:tcBorders>
              <w:top w:val="nil"/>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302.000</w:t>
            </w:r>
          </w:p>
        </w:tc>
        <w:tc>
          <w:tcPr>
            <w:tcW w:w="1140"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88</w:t>
            </w:r>
          </w:p>
        </w:tc>
        <w:tc>
          <w:tcPr>
            <w:tcW w:w="1565"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3.432</w:t>
            </w:r>
          </w:p>
        </w:tc>
        <w:tc>
          <w:tcPr>
            <w:tcW w:w="1140" w:type="dxa"/>
            <w:tcBorders>
              <w:top w:val="nil"/>
              <w:bottom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40" w:type="dxa"/>
            <w:tcBorders>
              <w:top w:val="nil"/>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r w:rsidR="00E71BB5" w:rsidRPr="00A231D5" w:rsidTr="006D6F9C">
        <w:trPr>
          <w:cantSplit/>
        </w:trPr>
        <w:tc>
          <w:tcPr>
            <w:tcW w:w="1309" w:type="dxa"/>
            <w:vMerge/>
            <w:tcBorders>
              <w:top w:val="single" w:sz="16" w:space="0" w:color="000000"/>
              <w:left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szCs w:val="24"/>
              </w:rPr>
            </w:pPr>
          </w:p>
        </w:tc>
        <w:tc>
          <w:tcPr>
            <w:tcW w:w="1888" w:type="dxa"/>
            <w:tcBorders>
              <w:top w:val="nil"/>
              <w:left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Total</w:t>
            </w:r>
          </w:p>
        </w:tc>
        <w:tc>
          <w:tcPr>
            <w:tcW w:w="1633" w:type="dxa"/>
            <w:tcBorders>
              <w:top w:val="nil"/>
              <w:left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446.400</w:t>
            </w:r>
          </w:p>
        </w:tc>
        <w:tc>
          <w:tcPr>
            <w:tcW w:w="1140" w:type="dxa"/>
            <w:tcBorders>
              <w:top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89</w:t>
            </w:r>
          </w:p>
        </w:tc>
        <w:tc>
          <w:tcPr>
            <w:tcW w:w="1565" w:type="dxa"/>
            <w:tcBorders>
              <w:top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40" w:type="dxa"/>
            <w:tcBorders>
              <w:top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40" w:type="dxa"/>
            <w:tcBorders>
              <w:top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r w:rsidR="00E71BB5" w:rsidRPr="00A231D5" w:rsidTr="006D6F9C">
        <w:trPr>
          <w:cantSplit/>
        </w:trPr>
        <w:tc>
          <w:tcPr>
            <w:tcW w:w="1309" w:type="dxa"/>
            <w:vMerge w:val="restart"/>
            <w:tcBorders>
              <w:top w:val="nil"/>
              <w:left w:val="single" w:sz="16" w:space="0" w:color="000000"/>
              <w:right w:val="nil"/>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mentally ill</w:t>
            </w:r>
          </w:p>
        </w:tc>
        <w:tc>
          <w:tcPr>
            <w:tcW w:w="1888" w:type="dxa"/>
            <w:tcBorders>
              <w:top w:val="nil"/>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Between Groups</w:t>
            </w:r>
          </w:p>
        </w:tc>
        <w:tc>
          <w:tcPr>
            <w:tcW w:w="1633" w:type="dxa"/>
            <w:tcBorders>
              <w:top w:val="nil"/>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3.600</w:t>
            </w:r>
          </w:p>
        </w:tc>
        <w:tc>
          <w:tcPr>
            <w:tcW w:w="1140"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1</w:t>
            </w:r>
          </w:p>
        </w:tc>
        <w:tc>
          <w:tcPr>
            <w:tcW w:w="1565"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3.600</w:t>
            </w:r>
          </w:p>
        </w:tc>
        <w:tc>
          <w:tcPr>
            <w:tcW w:w="1140"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1.097</w:t>
            </w:r>
          </w:p>
        </w:tc>
        <w:tc>
          <w:tcPr>
            <w:tcW w:w="1140" w:type="dxa"/>
            <w:tcBorders>
              <w:top w:val="nil"/>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.298</w:t>
            </w:r>
          </w:p>
        </w:tc>
      </w:tr>
      <w:tr w:rsidR="00E71BB5" w:rsidRPr="00A231D5" w:rsidTr="006D6F9C">
        <w:trPr>
          <w:cantSplit/>
        </w:trPr>
        <w:tc>
          <w:tcPr>
            <w:tcW w:w="1309" w:type="dxa"/>
            <w:vMerge/>
            <w:tcBorders>
              <w:top w:val="nil"/>
              <w:left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color w:val="000000"/>
                <w:szCs w:val="24"/>
              </w:rPr>
            </w:pPr>
          </w:p>
        </w:tc>
        <w:tc>
          <w:tcPr>
            <w:tcW w:w="1888" w:type="dxa"/>
            <w:tcBorders>
              <w:top w:val="nil"/>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Within Groups</w:t>
            </w:r>
          </w:p>
        </w:tc>
        <w:tc>
          <w:tcPr>
            <w:tcW w:w="1633" w:type="dxa"/>
            <w:tcBorders>
              <w:top w:val="nil"/>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288.800</w:t>
            </w:r>
          </w:p>
        </w:tc>
        <w:tc>
          <w:tcPr>
            <w:tcW w:w="1140"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88</w:t>
            </w:r>
          </w:p>
        </w:tc>
        <w:tc>
          <w:tcPr>
            <w:tcW w:w="1565"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3.282</w:t>
            </w:r>
          </w:p>
        </w:tc>
        <w:tc>
          <w:tcPr>
            <w:tcW w:w="1140" w:type="dxa"/>
            <w:tcBorders>
              <w:top w:val="nil"/>
              <w:bottom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40" w:type="dxa"/>
            <w:tcBorders>
              <w:top w:val="nil"/>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r w:rsidR="00E71BB5" w:rsidRPr="00A231D5" w:rsidTr="006D6F9C">
        <w:trPr>
          <w:cantSplit/>
        </w:trPr>
        <w:tc>
          <w:tcPr>
            <w:tcW w:w="1309" w:type="dxa"/>
            <w:vMerge/>
            <w:tcBorders>
              <w:top w:val="nil"/>
              <w:left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szCs w:val="24"/>
              </w:rPr>
            </w:pPr>
          </w:p>
        </w:tc>
        <w:tc>
          <w:tcPr>
            <w:tcW w:w="1888" w:type="dxa"/>
            <w:tcBorders>
              <w:top w:val="nil"/>
              <w:left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Total</w:t>
            </w:r>
          </w:p>
        </w:tc>
        <w:tc>
          <w:tcPr>
            <w:tcW w:w="1633" w:type="dxa"/>
            <w:tcBorders>
              <w:top w:val="nil"/>
              <w:left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292.400</w:t>
            </w:r>
          </w:p>
        </w:tc>
        <w:tc>
          <w:tcPr>
            <w:tcW w:w="1140" w:type="dxa"/>
            <w:tcBorders>
              <w:top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89</w:t>
            </w:r>
          </w:p>
        </w:tc>
        <w:tc>
          <w:tcPr>
            <w:tcW w:w="1565" w:type="dxa"/>
            <w:tcBorders>
              <w:top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40" w:type="dxa"/>
            <w:tcBorders>
              <w:top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40" w:type="dxa"/>
            <w:tcBorders>
              <w:top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r w:rsidR="00E71BB5" w:rsidRPr="00A231D5" w:rsidTr="006D6F9C">
        <w:trPr>
          <w:cantSplit/>
        </w:trPr>
        <w:tc>
          <w:tcPr>
            <w:tcW w:w="1309" w:type="dxa"/>
            <w:vMerge w:val="restart"/>
            <w:tcBorders>
              <w:top w:val="nil"/>
              <w:left w:val="single" w:sz="16" w:space="0" w:color="000000"/>
              <w:right w:val="nil"/>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mens rea</w:t>
            </w:r>
          </w:p>
        </w:tc>
        <w:tc>
          <w:tcPr>
            <w:tcW w:w="1888" w:type="dxa"/>
            <w:tcBorders>
              <w:top w:val="nil"/>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Between Groups</w:t>
            </w:r>
          </w:p>
        </w:tc>
        <w:tc>
          <w:tcPr>
            <w:tcW w:w="1633" w:type="dxa"/>
            <w:tcBorders>
              <w:top w:val="nil"/>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4.900</w:t>
            </w:r>
          </w:p>
        </w:tc>
        <w:tc>
          <w:tcPr>
            <w:tcW w:w="1140"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1</w:t>
            </w:r>
          </w:p>
        </w:tc>
        <w:tc>
          <w:tcPr>
            <w:tcW w:w="1565"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4.900</w:t>
            </w:r>
          </w:p>
        </w:tc>
        <w:tc>
          <w:tcPr>
            <w:tcW w:w="1140"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1.664</w:t>
            </w:r>
          </w:p>
        </w:tc>
        <w:tc>
          <w:tcPr>
            <w:tcW w:w="1140" w:type="dxa"/>
            <w:tcBorders>
              <w:top w:val="nil"/>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.200</w:t>
            </w:r>
          </w:p>
        </w:tc>
      </w:tr>
      <w:tr w:rsidR="00E71BB5" w:rsidRPr="00A231D5" w:rsidTr="006D6F9C">
        <w:trPr>
          <w:cantSplit/>
        </w:trPr>
        <w:tc>
          <w:tcPr>
            <w:tcW w:w="1309" w:type="dxa"/>
            <w:vMerge/>
            <w:tcBorders>
              <w:top w:val="nil"/>
              <w:left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color w:val="000000"/>
                <w:szCs w:val="24"/>
              </w:rPr>
            </w:pPr>
          </w:p>
        </w:tc>
        <w:tc>
          <w:tcPr>
            <w:tcW w:w="1888" w:type="dxa"/>
            <w:tcBorders>
              <w:top w:val="nil"/>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Within Groups</w:t>
            </w:r>
          </w:p>
        </w:tc>
        <w:tc>
          <w:tcPr>
            <w:tcW w:w="1633" w:type="dxa"/>
            <w:tcBorders>
              <w:top w:val="nil"/>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259.200</w:t>
            </w:r>
          </w:p>
        </w:tc>
        <w:tc>
          <w:tcPr>
            <w:tcW w:w="1140"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88</w:t>
            </w:r>
          </w:p>
        </w:tc>
        <w:tc>
          <w:tcPr>
            <w:tcW w:w="1565"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2.945</w:t>
            </w:r>
          </w:p>
        </w:tc>
        <w:tc>
          <w:tcPr>
            <w:tcW w:w="1140" w:type="dxa"/>
            <w:tcBorders>
              <w:top w:val="nil"/>
              <w:bottom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40" w:type="dxa"/>
            <w:tcBorders>
              <w:top w:val="nil"/>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r w:rsidR="00E71BB5" w:rsidRPr="00A231D5" w:rsidTr="006D6F9C">
        <w:trPr>
          <w:cantSplit/>
        </w:trPr>
        <w:tc>
          <w:tcPr>
            <w:tcW w:w="1309" w:type="dxa"/>
            <w:vMerge/>
            <w:tcBorders>
              <w:top w:val="nil"/>
              <w:left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szCs w:val="24"/>
              </w:rPr>
            </w:pPr>
          </w:p>
        </w:tc>
        <w:tc>
          <w:tcPr>
            <w:tcW w:w="1888" w:type="dxa"/>
            <w:tcBorders>
              <w:top w:val="nil"/>
              <w:left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Total</w:t>
            </w:r>
          </w:p>
        </w:tc>
        <w:tc>
          <w:tcPr>
            <w:tcW w:w="1633" w:type="dxa"/>
            <w:tcBorders>
              <w:top w:val="nil"/>
              <w:left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264.100</w:t>
            </w:r>
          </w:p>
        </w:tc>
        <w:tc>
          <w:tcPr>
            <w:tcW w:w="1140" w:type="dxa"/>
            <w:tcBorders>
              <w:top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89</w:t>
            </w:r>
          </w:p>
        </w:tc>
        <w:tc>
          <w:tcPr>
            <w:tcW w:w="1565" w:type="dxa"/>
            <w:tcBorders>
              <w:top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40" w:type="dxa"/>
            <w:tcBorders>
              <w:top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40" w:type="dxa"/>
            <w:tcBorders>
              <w:top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r w:rsidR="00E71BB5" w:rsidRPr="00A231D5" w:rsidTr="006D6F9C">
        <w:trPr>
          <w:cantSplit/>
        </w:trPr>
        <w:tc>
          <w:tcPr>
            <w:tcW w:w="1309" w:type="dxa"/>
            <w:vMerge w:val="restart"/>
            <w:tcBorders>
              <w:top w:val="nil"/>
              <w:left w:val="single" w:sz="16" w:space="0" w:color="000000"/>
              <w:bottom w:val="single" w:sz="16" w:space="0" w:color="000000"/>
              <w:right w:val="nil"/>
            </w:tcBorders>
            <w:shd w:val="clear" w:color="auto" w:fill="FFFFFF"/>
          </w:tcPr>
          <w:p w:rsidR="00E71BB5" w:rsidRPr="00A231D5" w:rsidRDefault="00E75229"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C</w:t>
            </w:r>
            <w:r w:rsidR="00E71BB5" w:rsidRPr="00A231D5">
              <w:rPr>
                <w:rFonts w:ascii="Times New Roman" w:hAnsi="Times New Roman"/>
                <w:i/>
                <w:snapToGrid/>
                <w:color w:val="000000"/>
                <w:szCs w:val="24"/>
              </w:rPr>
              <w:t>ontrol</w:t>
            </w:r>
          </w:p>
        </w:tc>
        <w:tc>
          <w:tcPr>
            <w:tcW w:w="1888" w:type="dxa"/>
            <w:tcBorders>
              <w:top w:val="nil"/>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Between Groups</w:t>
            </w:r>
          </w:p>
        </w:tc>
        <w:tc>
          <w:tcPr>
            <w:tcW w:w="1633" w:type="dxa"/>
            <w:tcBorders>
              <w:top w:val="nil"/>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4.444</w:t>
            </w:r>
          </w:p>
        </w:tc>
        <w:tc>
          <w:tcPr>
            <w:tcW w:w="1140"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1</w:t>
            </w:r>
          </w:p>
        </w:tc>
        <w:tc>
          <w:tcPr>
            <w:tcW w:w="1565"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4.444</w:t>
            </w:r>
          </w:p>
        </w:tc>
        <w:tc>
          <w:tcPr>
            <w:tcW w:w="1140"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1.699</w:t>
            </w:r>
          </w:p>
        </w:tc>
        <w:tc>
          <w:tcPr>
            <w:tcW w:w="1140" w:type="dxa"/>
            <w:tcBorders>
              <w:top w:val="nil"/>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.196</w:t>
            </w:r>
          </w:p>
        </w:tc>
      </w:tr>
      <w:tr w:rsidR="00E71BB5" w:rsidRPr="00A231D5" w:rsidTr="006D6F9C">
        <w:trPr>
          <w:cantSplit/>
        </w:trPr>
        <w:tc>
          <w:tcPr>
            <w:tcW w:w="1309" w:type="dxa"/>
            <w:vMerge/>
            <w:tcBorders>
              <w:top w:val="nil"/>
              <w:left w:val="single" w:sz="16" w:space="0" w:color="000000"/>
              <w:bottom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color w:val="000000"/>
                <w:szCs w:val="24"/>
              </w:rPr>
            </w:pPr>
          </w:p>
        </w:tc>
        <w:tc>
          <w:tcPr>
            <w:tcW w:w="1888" w:type="dxa"/>
            <w:tcBorders>
              <w:top w:val="nil"/>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Within Groups</w:t>
            </w:r>
          </w:p>
        </w:tc>
        <w:tc>
          <w:tcPr>
            <w:tcW w:w="1633" w:type="dxa"/>
            <w:tcBorders>
              <w:top w:val="nil"/>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230.178</w:t>
            </w:r>
          </w:p>
        </w:tc>
        <w:tc>
          <w:tcPr>
            <w:tcW w:w="1140"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88</w:t>
            </w:r>
          </w:p>
        </w:tc>
        <w:tc>
          <w:tcPr>
            <w:tcW w:w="1565"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2.616</w:t>
            </w:r>
          </w:p>
        </w:tc>
        <w:tc>
          <w:tcPr>
            <w:tcW w:w="1140" w:type="dxa"/>
            <w:tcBorders>
              <w:top w:val="nil"/>
              <w:bottom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40" w:type="dxa"/>
            <w:tcBorders>
              <w:top w:val="nil"/>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r w:rsidR="00E71BB5" w:rsidRPr="00A231D5" w:rsidTr="006D6F9C">
        <w:trPr>
          <w:cantSplit/>
        </w:trPr>
        <w:tc>
          <w:tcPr>
            <w:tcW w:w="1309" w:type="dxa"/>
            <w:vMerge/>
            <w:tcBorders>
              <w:top w:val="nil"/>
              <w:left w:val="single" w:sz="16" w:space="0" w:color="000000"/>
              <w:bottom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szCs w:val="24"/>
              </w:rPr>
            </w:pPr>
          </w:p>
        </w:tc>
        <w:tc>
          <w:tcPr>
            <w:tcW w:w="1888" w:type="dxa"/>
            <w:tcBorders>
              <w:top w:val="nil"/>
              <w:left w:val="nil"/>
              <w:bottom w:val="single" w:sz="16" w:space="0" w:color="000000"/>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Total</w:t>
            </w:r>
          </w:p>
        </w:tc>
        <w:tc>
          <w:tcPr>
            <w:tcW w:w="1633" w:type="dxa"/>
            <w:tcBorders>
              <w:top w:val="nil"/>
              <w:left w:val="single" w:sz="16" w:space="0" w:color="000000"/>
              <w:bottom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234.622</w:t>
            </w:r>
          </w:p>
        </w:tc>
        <w:tc>
          <w:tcPr>
            <w:tcW w:w="1140" w:type="dxa"/>
            <w:tcBorders>
              <w:top w:val="nil"/>
              <w:bottom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89</w:t>
            </w:r>
          </w:p>
        </w:tc>
        <w:tc>
          <w:tcPr>
            <w:tcW w:w="1565" w:type="dxa"/>
            <w:tcBorders>
              <w:top w:val="nil"/>
              <w:bottom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40" w:type="dxa"/>
            <w:tcBorders>
              <w:top w:val="nil"/>
              <w:bottom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40" w:type="dxa"/>
            <w:tcBorders>
              <w:top w:val="nil"/>
              <w:bottom w:val="single" w:sz="16" w:space="0" w:color="000000"/>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bl>
    <w:p w:rsidR="00E71BB5" w:rsidRPr="00A231D5" w:rsidRDefault="00E71BB5" w:rsidP="00E71BB5">
      <w:pPr>
        <w:widowControl/>
        <w:autoSpaceDE w:val="0"/>
        <w:autoSpaceDN w:val="0"/>
        <w:adjustRightInd w:val="0"/>
        <w:spacing w:line="400" w:lineRule="atLeast"/>
        <w:rPr>
          <w:rFonts w:ascii="Times New Roman" w:hAnsi="Times New Roman"/>
          <w:i/>
          <w:snapToGrid/>
          <w:szCs w:val="24"/>
        </w:rPr>
      </w:pPr>
    </w:p>
    <w:p w:rsidR="00E71BB5" w:rsidRPr="00A231D5" w:rsidRDefault="00E71BB5" w:rsidP="00E71BB5">
      <w:pPr>
        <w:widowControl/>
        <w:autoSpaceDE w:val="0"/>
        <w:autoSpaceDN w:val="0"/>
        <w:adjustRightInd w:val="0"/>
        <w:spacing w:line="400" w:lineRule="atLeast"/>
        <w:rPr>
          <w:rFonts w:ascii="Times New Roman" w:hAnsi="Times New Roman"/>
          <w:i/>
          <w:snapToGrid/>
          <w:szCs w:val="24"/>
        </w:rPr>
      </w:pPr>
      <w:r w:rsidRPr="00A231D5">
        <w:rPr>
          <w:rFonts w:ascii="Times New Roman" w:hAnsi="Times New Roman"/>
          <w:b/>
          <w:bCs/>
          <w:i/>
          <w:snapToGrid/>
          <w:color w:val="000000"/>
          <w:szCs w:val="24"/>
        </w:rPr>
        <w:t>Effect of Disorder</w:t>
      </w:r>
    </w:p>
    <w:tbl>
      <w:tblPr>
        <w:tblW w:w="98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09"/>
        <w:gridCol w:w="1888"/>
        <w:gridCol w:w="1633"/>
        <w:gridCol w:w="1140"/>
        <w:gridCol w:w="1565"/>
        <w:gridCol w:w="1140"/>
        <w:gridCol w:w="1140"/>
      </w:tblGrid>
      <w:tr w:rsidR="00E71BB5" w:rsidRPr="00A231D5">
        <w:trPr>
          <w:cantSplit/>
        </w:trPr>
        <w:tc>
          <w:tcPr>
            <w:tcW w:w="9810" w:type="dxa"/>
            <w:gridSpan w:val="7"/>
            <w:tcBorders>
              <w:top w:val="nil"/>
              <w:left w:val="nil"/>
              <w:bottom w:val="nil"/>
              <w:right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center"/>
              <w:rPr>
                <w:rFonts w:ascii="Times New Roman" w:hAnsi="Times New Roman"/>
                <w:i/>
                <w:snapToGrid/>
                <w:color w:val="000000"/>
                <w:szCs w:val="24"/>
              </w:rPr>
            </w:pPr>
            <w:r w:rsidRPr="00A231D5">
              <w:rPr>
                <w:rFonts w:ascii="Times New Roman" w:hAnsi="Times New Roman"/>
                <w:b/>
                <w:bCs/>
                <w:i/>
                <w:snapToGrid/>
                <w:color w:val="000000"/>
                <w:szCs w:val="24"/>
              </w:rPr>
              <w:t>ANOVA</w:t>
            </w:r>
          </w:p>
        </w:tc>
      </w:tr>
      <w:tr w:rsidR="00E71BB5" w:rsidRPr="00A231D5">
        <w:trPr>
          <w:cantSplit/>
        </w:trPr>
        <w:tc>
          <w:tcPr>
            <w:tcW w:w="3197" w:type="dxa"/>
            <w:gridSpan w:val="2"/>
            <w:tcBorders>
              <w:top w:val="single" w:sz="16" w:space="0" w:color="000000"/>
              <w:left w:val="single" w:sz="16" w:space="0" w:color="000000"/>
              <w:bottom w:val="single" w:sz="16" w:space="0" w:color="000000"/>
              <w:right w:val="nil"/>
            </w:tcBorders>
            <w:shd w:val="clear" w:color="auto" w:fill="FFFFFF"/>
            <w:vAlign w:val="bottom"/>
          </w:tcPr>
          <w:p w:rsidR="00E71BB5" w:rsidRPr="00A231D5" w:rsidRDefault="00E71BB5" w:rsidP="00E71BB5">
            <w:pPr>
              <w:widowControl/>
              <w:autoSpaceDE w:val="0"/>
              <w:autoSpaceDN w:val="0"/>
              <w:adjustRightInd w:val="0"/>
              <w:rPr>
                <w:rFonts w:ascii="Times New Roman" w:hAnsi="Times New Roman"/>
                <w:i/>
                <w:snapToGrid/>
                <w:szCs w:val="24"/>
              </w:rPr>
            </w:pPr>
          </w:p>
        </w:tc>
        <w:tc>
          <w:tcPr>
            <w:tcW w:w="1632" w:type="dxa"/>
            <w:tcBorders>
              <w:top w:val="single" w:sz="16" w:space="0" w:color="000000"/>
              <w:left w:val="single" w:sz="16" w:space="0" w:color="000000"/>
              <w:bottom w:val="single" w:sz="16" w:space="0" w:color="000000"/>
            </w:tcBorders>
            <w:shd w:val="clear" w:color="auto" w:fill="FFFFFF"/>
            <w:vAlign w:val="bottom"/>
          </w:tcPr>
          <w:p w:rsidR="00E71BB5" w:rsidRPr="00A231D5" w:rsidRDefault="00E71BB5" w:rsidP="00E71BB5">
            <w:pPr>
              <w:widowControl/>
              <w:autoSpaceDE w:val="0"/>
              <w:autoSpaceDN w:val="0"/>
              <w:adjustRightInd w:val="0"/>
              <w:spacing w:line="320" w:lineRule="atLeast"/>
              <w:ind w:left="60" w:right="60"/>
              <w:jc w:val="center"/>
              <w:rPr>
                <w:rFonts w:ascii="Times New Roman" w:hAnsi="Times New Roman"/>
                <w:i/>
                <w:snapToGrid/>
                <w:color w:val="000000"/>
                <w:szCs w:val="24"/>
              </w:rPr>
            </w:pPr>
            <w:r w:rsidRPr="00A231D5">
              <w:rPr>
                <w:rFonts w:ascii="Times New Roman" w:hAnsi="Times New Roman"/>
                <w:i/>
                <w:snapToGrid/>
                <w:color w:val="000000"/>
                <w:szCs w:val="24"/>
              </w:rPr>
              <w:t>Sum of Squares</w:t>
            </w:r>
          </w:p>
        </w:tc>
        <w:tc>
          <w:tcPr>
            <w:tcW w:w="1139" w:type="dxa"/>
            <w:tcBorders>
              <w:top w:val="single" w:sz="16" w:space="0" w:color="000000"/>
              <w:bottom w:val="single" w:sz="16" w:space="0" w:color="000000"/>
            </w:tcBorders>
            <w:shd w:val="clear" w:color="auto" w:fill="FFFFFF"/>
            <w:vAlign w:val="bottom"/>
          </w:tcPr>
          <w:p w:rsidR="00E71BB5" w:rsidRPr="00A231D5" w:rsidRDefault="00E86249" w:rsidP="00E71BB5">
            <w:pPr>
              <w:widowControl/>
              <w:autoSpaceDE w:val="0"/>
              <w:autoSpaceDN w:val="0"/>
              <w:adjustRightInd w:val="0"/>
              <w:spacing w:line="320" w:lineRule="atLeast"/>
              <w:ind w:left="60" w:right="60"/>
              <w:jc w:val="center"/>
              <w:rPr>
                <w:rFonts w:ascii="Times New Roman" w:hAnsi="Times New Roman"/>
                <w:i/>
                <w:snapToGrid/>
                <w:color w:val="000000"/>
                <w:szCs w:val="24"/>
              </w:rPr>
            </w:pPr>
            <w:r w:rsidRPr="00A231D5">
              <w:rPr>
                <w:rFonts w:ascii="Times New Roman" w:hAnsi="Times New Roman"/>
                <w:i/>
                <w:snapToGrid/>
                <w:color w:val="000000"/>
                <w:szCs w:val="24"/>
              </w:rPr>
              <w:t>D</w:t>
            </w:r>
            <w:r w:rsidR="00E71BB5" w:rsidRPr="00A231D5">
              <w:rPr>
                <w:rFonts w:ascii="Times New Roman" w:hAnsi="Times New Roman"/>
                <w:i/>
                <w:snapToGrid/>
                <w:color w:val="000000"/>
                <w:szCs w:val="24"/>
              </w:rPr>
              <w:t>f</w:t>
            </w:r>
          </w:p>
        </w:tc>
        <w:tc>
          <w:tcPr>
            <w:tcW w:w="1564" w:type="dxa"/>
            <w:tcBorders>
              <w:top w:val="single" w:sz="16" w:space="0" w:color="000000"/>
              <w:bottom w:val="single" w:sz="16" w:space="0" w:color="000000"/>
            </w:tcBorders>
            <w:shd w:val="clear" w:color="auto" w:fill="FFFFFF"/>
            <w:vAlign w:val="bottom"/>
          </w:tcPr>
          <w:p w:rsidR="00E71BB5" w:rsidRPr="00A231D5" w:rsidRDefault="00E71BB5" w:rsidP="00E71BB5">
            <w:pPr>
              <w:widowControl/>
              <w:autoSpaceDE w:val="0"/>
              <w:autoSpaceDN w:val="0"/>
              <w:adjustRightInd w:val="0"/>
              <w:spacing w:line="320" w:lineRule="atLeast"/>
              <w:ind w:left="60" w:right="60"/>
              <w:jc w:val="center"/>
              <w:rPr>
                <w:rFonts w:ascii="Times New Roman" w:hAnsi="Times New Roman"/>
                <w:i/>
                <w:snapToGrid/>
                <w:color w:val="000000"/>
                <w:szCs w:val="24"/>
              </w:rPr>
            </w:pPr>
            <w:r w:rsidRPr="00A231D5">
              <w:rPr>
                <w:rFonts w:ascii="Times New Roman" w:hAnsi="Times New Roman"/>
                <w:i/>
                <w:snapToGrid/>
                <w:color w:val="000000"/>
                <w:szCs w:val="24"/>
              </w:rPr>
              <w:t>Mean Square</w:t>
            </w:r>
          </w:p>
        </w:tc>
        <w:tc>
          <w:tcPr>
            <w:tcW w:w="1139" w:type="dxa"/>
            <w:tcBorders>
              <w:top w:val="single" w:sz="16" w:space="0" w:color="000000"/>
              <w:bottom w:val="single" w:sz="16" w:space="0" w:color="000000"/>
            </w:tcBorders>
            <w:shd w:val="clear" w:color="auto" w:fill="FFFFFF"/>
            <w:vAlign w:val="bottom"/>
          </w:tcPr>
          <w:p w:rsidR="00E71BB5" w:rsidRPr="00A231D5" w:rsidRDefault="00E71BB5" w:rsidP="00E71BB5">
            <w:pPr>
              <w:widowControl/>
              <w:autoSpaceDE w:val="0"/>
              <w:autoSpaceDN w:val="0"/>
              <w:adjustRightInd w:val="0"/>
              <w:spacing w:line="320" w:lineRule="atLeast"/>
              <w:ind w:left="60" w:right="60"/>
              <w:jc w:val="center"/>
              <w:rPr>
                <w:rFonts w:ascii="Times New Roman" w:hAnsi="Times New Roman"/>
                <w:i/>
                <w:snapToGrid/>
                <w:color w:val="000000"/>
                <w:szCs w:val="24"/>
              </w:rPr>
            </w:pPr>
            <w:r w:rsidRPr="00A231D5">
              <w:rPr>
                <w:rFonts w:ascii="Times New Roman" w:hAnsi="Times New Roman"/>
                <w:i/>
                <w:snapToGrid/>
                <w:color w:val="000000"/>
                <w:szCs w:val="24"/>
              </w:rPr>
              <w:t>F</w:t>
            </w:r>
          </w:p>
        </w:tc>
        <w:tc>
          <w:tcPr>
            <w:tcW w:w="1139" w:type="dxa"/>
            <w:tcBorders>
              <w:top w:val="single" w:sz="16" w:space="0" w:color="000000"/>
              <w:bottom w:val="single" w:sz="16" w:space="0" w:color="000000"/>
              <w:right w:val="single" w:sz="16" w:space="0" w:color="000000"/>
            </w:tcBorders>
            <w:shd w:val="clear" w:color="auto" w:fill="FFFFFF"/>
            <w:vAlign w:val="bottom"/>
          </w:tcPr>
          <w:p w:rsidR="00E71BB5" w:rsidRPr="00A231D5" w:rsidRDefault="00E71BB5" w:rsidP="00E71BB5">
            <w:pPr>
              <w:widowControl/>
              <w:autoSpaceDE w:val="0"/>
              <w:autoSpaceDN w:val="0"/>
              <w:adjustRightInd w:val="0"/>
              <w:spacing w:line="320" w:lineRule="atLeast"/>
              <w:ind w:left="60" w:right="60"/>
              <w:jc w:val="center"/>
              <w:rPr>
                <w:rFonts w:ascii="Times New Roman" w:hAnsi="Times New Roman"/>
                <w:i/>
                <w:snapToGrid/>
                <w:color w:val="000000"/>
                <w:szCs w:val="24"/>
              </w:rPr>
            </w:pPr>
            <w:r w:rsidRPr="00A231D5">
              <w:rPr>
                <w:rFonts w:ascii="Times New Roman" w:hAnsi="Times New Roman"/>
                <w:i/>
                <w:snapToGrid/>
                <w:color w:val="000000"/>
                <w:szCs w:val="24"/>
              </w:rPr>
              <w:t>Sig.</w:t>
            </w:r>
          </w:p>
        </w:tc>
      </w:tr>
      <w:tr w:rsidR="00E71BB5" w:rsidRPr="00A231D5">
        <w:trPr>
          <w:cantSplit/>
        </w:trPr>
        <w:tc>
          <w:tcPr>
            <w:tcW w:w="1309" w:type="dxa"/>
            <w:vMerge w:val="restart"/>
            <w:tcBorders>
              <w:top w:val="single" w:sz="16" w:space="0" w:color="000000"/>
              <w:left w:val="single" w:sz="16" w:space="0" w:color="000000"/>
              <w:right w:val="nil"/>
            </w:tcBorders>
            <w:shd w:val="clear" w:color="auto" w:fill="FFFFFF"/>
          </w:tcPr>
          <w:p w:rsidR="00E71BB5" w:rsidRPr="00A231D5" w:rsidRDefault="00EC6A69"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S</w:t>
            </w:r>
            <w:r w:rsidR="00E71BB5" w:rsidRPr="00A231D5">
              <w:rPr>
                <w:rFonts w:ascii="Times New Roman" w:hAnsi="Times New Roman"/>
                <w:i/>
                <w:snapToGrid/>
                <w:color w:val="000000"/>
                <w:szCs w:val="24"/>
              </w:rPr>
              <w:t>entence</w:t>
            </w:r>
          </w:p>
        </w:tc>
        <w:tc>
          <w:tcPr>
            <w:tcW w:w="1888" w:type="dxa"/>
            <w:tcBorders>
              <w:top w:val="single" w:sz="16" w:space="0" w:color="000000"/>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Between Groups</w:t>
            </w:r>
          </w:p>
        </w:tc>
        <w:tc>
          <w:tcPr>
            <w:tcW w:w="1632" w:type="dxa"/>
            <w:tcBorders>
              <w:top w:val="single" w:sz="16" w:space="0" w:color="000000"/>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24.267</w:t>
            </w:r>
          </w:p>
        </w:tc>
        <w:tc>
          <w:tcPr>
            <w:tcW w:w="1139" w:type="dxa"/>
            <w:tcBorders>
              <w:top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w:t>
            </w:r>
          </w:p>
        </w:tc>
        <w:tc>
          <w:tcPr>
            <w:tcW w:w="1564" w:type="dxa"/>
            <w:tcBorders>
              <w:top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12.133</w:t>
            </w:r>
          </w:p>
        </w:tc>
        <w:tc>
          <w:tcPr>
            <w:tcW w:w="1139" w:type="dxa"/>
            <w:tcBorders>
              <w:top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2.501</w:t>
            </w:r>
          </w:p>
        </w:tc>
        <w:tc>
          <w:tcPr>
            <w:tcW w:w="1139" w:type="dxa"/>
            <w:tcBorders>
              <w:top w:val="single" w:sz="16" w:space="0" w:color="000000"/>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.088</w:t>
            </w:r>
          </w:p>
        </w:tc>
      </w:tr>
      <w:tr w:rsidR="00E71BB5" w:rsidRPr="00A231D5">
        <w:trPr>
          <w:cantSplit/>
        </w:trPr>
        <w:tc>
          <w:tcPr>
            <w:tcW w:w="1309" w:type="dxa"/>
            <w:vMerge/>
            <w:tcBorders>
              <w:top w:val="single" w:sz="16" w:space="0" w:color="000000"/>
              <w:left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color w:val="000000"/>
                <w:szCs w:val="24"/>
              </w:rPr>
            </w:pPr>
          </w:p>
        </w:tc>
        <w:tc>
          <w:tcPr>
            <w:tcW w:w="1888" w:type="dxa"/>
            <w:tcBorders>
              <w:top w:val="nil"/>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Within Groups</w:t>
            </w:r>
          </w:p>
        </w:tc>
        <w:tc>
          <w:tcPr>
            <w:tcW w:w="1632" w:type="dxa"/>
            <w:tcBorders>
              <w:top w:val="nil"/>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422.133</w:t>
            </w:r>
          </w:p>
        </w:tc>
        <w:tc>
          <w:tcPr>
            <w:tcW w:w="1139"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87</w:t>
            </w:r>
          </w:p>
        </w:tc>
        <w:tc>
          <w:tcPr>
            <w:tcW w:w="1564"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4.852</w:t>
            </w:r>
          </w:p>
        </w:tc>
        <w:tc>
          <w:tcPr>
            <w:tcW w:w="1139" w:type="dxa"/>
            <w:tcBorders>
              <w:top w:val="nil"/>
              <w:bottom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39" w:type="dxa"/>
            <w:tcBorders>
              <w:top w:val="nil"/>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r w:rsidR="00E71BB5" w:rsidRPr="00A231D5">
        <w:trPr>
          <w:cantSplit/>
        </w:trPr>
        <w:tc>
          <w:tcPr>
            <w:tcW w:w="1309" w:type="dxa"/>
            <w:vMerge/>
            <w:tcBorders>
              <w:top w:val="single" w:sz="16" w:space="0" w:color="000000"/>
              <w:left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szCs w:val="24"/>
              </w:rPr>
            </w:pPr>
          </w:p>
        </w:tc>
        <w:tc>
          <w:tcPr>
            <w:tcW w:w="1888" w:type="dxa"/>
            <w:tcBorders>
              <w:top w:val="nil"/>
              <w:left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Total</w:t>
            </w:r>
          </w:p>
        </w:tc>
        <w:tc>
          <w:tcPr>
            <w:tcW w:w="1632" w:type="dxa"/>
            <w:tcBorders>
              <w:top w:val="nil"/>
              <w:left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446.400</w:t>
            </w:r>
          </w:p>
        </w:tc>
        <w:tc>
          <w:tcPr>
            <w:tcW w:w="1139" w:type="dxa"/>
            <w:tcBorders>
              <w:top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89</w:t>
            </w:r>
          </w:p>
        </w:tc>
        <w:tc>
          <w:tcPr>
            <w:tcW w:w="1564" w:type="dxa"/>
            <w:tcBorders>
              <w:top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39" w:type="dxa"/>
            <w:tcBorders>
              <w:top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39" w:type="dxa"/>
            <w:tcBorders>
              <w:top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r w:rsidR="00E71BB5" w:rsidRPr="00A231D5">
        <w:trPr>
          <w:cantSplit/>
        </w:trPr>
        <w:tc>
          <w:tcPr>
            <w:tcW w:w="1309" w:type="dxa"/>
            <w:vMerge w:val="restart"/>
            <w:tcBorders>
              <w:top w:val="nil"/>
              <w:left w:val="single" w:sz="16" w:space="0" w:color="000000"/>
              <w:right w:val="nil"/>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mentally ill</w:t>
            </w:r>
          </w:p>
        </w:tc>
        <w:tc>
          <w:tcPr>
            <w:tcW w:w="1888" w:type="dxa"/>
            <w:tcBorders>
              <w:top w:val="nil"/>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Between Groups</w:t>
            </w:r>
          </w:p>
        </w:tc>
        <w:tc>
          <w:tcPr>
            <w:tcW w:w="1632" w:type="dxa"/>
            <w:tcBorders>
              <w:top w:val="nil"/>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65.867</w:t>
            </w:r>
          </w:p>
        </w:tc>
        <w:tc>
          <w:tcPr>
            <w:tcW w:w="1139"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w:t>
            </w:r>
          </w:p>
        </w:tc>
        <w:tc>
          <w:tcPr>
            <w:tcW w:w="1564"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32.933</w:t>
            </w:r>
          </w:p>
        </w:tc>
        <w:tc>
          <w:tcPr>
            <w:tcW w:w="1139"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12.648</w:t>
            </w:r>
          </w:p>
        </w:tc>
        <w:tc>
          <w:tcPr>
            <w:tcW w:w="1139" w:type="dxa"/>
            <w:tcBorders>
              <w:top w:val="nil"/>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.000</w:t>
            </w:r>
          </w:p>
        </w:tc>
      </w:tr>
      <w:tr w:rsidR="00E71BB5" w:rsidRPr="00A231D5">
        <w:trPr>
          <w:cantSplit/>
        </w:trPr>
        <w:tc>
          <w:tcPr>
            <w:tcW w:w="1309" w:type="dxa"/>
            <w:vMerge/>
            <w:tcBorders>
              <w:top w:val="nil"/>
              <w:left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color w:val="000000"/>
                <w:szCs w:val="24"/>
              </w:rPr>
            </w:pPr>
          </w:p>
        </w:tc>
        <w:tc>
          <w:tcPr>
            <w:tcW w:w="1888" w:type="dxa"/>
            <w:tcBorders>
              <w:top w:val="nil"/>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Within Groups</w:t>
            </w:r>
          </w:p>
        </w:tc>
        <w:tc>
          <w:tcPr>
            <w:tcW w:w="1632" w:type="dxa"/>
            <w:tcBorders>
              <w:top w:val="nil"/>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226.533</w:t>
            </w:r>
          </w:p>
        </w:tc>
        <w:tc>
          <w:tcPr>
            <w:tcW w:w="1139"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87</w:t>
            </w:r>
          </w:p>
        </w:tc>
        <w:tc>
          <w:tcPr>
            <w:tcW w:w="1564"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2.604</w:t>
            </w:r>
          </w:p>
        </w:tc>
        <w:tc>
          <w:tcPr>
            <w:tcW w:w="1139" w:type="dxa"/>
            <w:tcBorders>
              <w:top w:val="nil"/>
              <w:bottom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39" w:type="dxa"/>
            <w:tcBorders>
              <w:top w:val="nil"/>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r w:rsidR="00E71BB5" w:rsidRPr="00A231D5">
        <w:trPr>
          <w:cantSplit/>
        </w:trPr>
        <w:tc>
          <w:tcPr>
            <w:tcW w:w="1309" w:type="dxa"/>
            <w:vMerge/>
            <w:tcBorders>
              <w:top w:val="nil"/>
              <w:left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szCs w:val="24"/>
              </w:rPr>
            </w:pPr>
          </w:p>
        </w:tc>
        <w:tc>
          <w:tcPr>
            <w:tcW w:w="1888" w:type="dxa"/>
            <w:tcBorders>
              <w:top w:val="nil"/>
              <w:left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Total</w:t>
            </w:r>
          </w:p>
        </w:tc>
        <w:tc>
          <w:tcPr>
            <w:tcW w:w="1632" w:type="dxa"/>
            <w:tcBorders>
              <w:top w:val="nil"/>
              <w:left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292.400</w:t>
            </w:r>
          </w:p>
        </w:tc>
        <w:tc>
          <w:tcPr>
            <w:tcW w:w="1139" w:type="dxa"/>
            <w:tcBorders>
              <w:top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89</w:t>
            </w:r>
          </w:p>
        </w:tc>
        <w:tc>
          <w:tcPr>
            <w:tcW w:w="1564" w:type="dxa"/>
            <w:tcBorders>
              <w:top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39" w:type="dxa"/>
            <w:tcBorders>
              <w:top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39" w:type="dxa"/>
            <w:tcBorders>
              <w:top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r w:rsidR="00E71BB5" w:rsidRPr="00A231D5">
        <w:trPr>
          <w:cantSplit/>
        </w:trPr>
        <w:tc>
          <w:tcPr>
            <w:tcW w:w="1309" w:type="dxa"/>
            <w:vMerge w:val="restart"/>
            <w:tcBorders>
              <w:top w:val="nil"/>
              <w:left w:val="single" w:sz="16" w:space="0" w:color="000000"/>
              <w:right w:val="nil"/>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mens rea</w:t>
            </w:r>
          </w:p>
        </w:tc>
        <w:tc>
          <w:tcPr>
            <w:tcW w:w="1888" w:type="dxa"/>
            <w:tcBorders>
              <w:top w:val="nil"/>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Between Groups</w:t>
            </w:r>
          </w:p>
        </w:tc>
        <w:tc>
          <w:tcPr>
            <w:tcW w:w="1632" w:type="dxa"/>
            <w:tcBorders>
              <w:top w:val="nil"/>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52.267</w:t>
            </w:r>
          </w:p>
        </w:tc>
        <w:tc>
          <w:tcPr>
            <w:tcW w:w="1139"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w:t>
            </w:r>
          </w:p>
        </w:tc>
        <w:tc>
          <w:tcPr>
            <w:tcW w:w="1564"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26.133</w:t>
            </w:r>
          </w:p>
        </w:tc>
        <w:tc>
          <w:tcPr>
            <w:tcW w:w="1139"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10.733</w:t>
            </w:r>
          </w:p>
        </w:tc>
        <w:tc>
          <w:tcPr>
            <w:tcW w:w="1139" w:type="dxa"/>
            <w:tcBorders>
              <w:top w:val="nil"/>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.000</w:t>
            </w:r>
          </w:p>
        </w:tc>
      </w:tr>
      <w:tr w:rsidR="00E71BB5" w:rsidRPr="00A231D5">
        <w:trPr>
          <w:cantSplit/>
        </w:trPr>
        <w:tc>
          <w:tcPr>
            <w:tcW w:w="1309" w:type="dxa"/>
            <w:vMerge/>
            <w:tcBorders>
              <w:top w:val="nil"/>
              <w:left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color w:val="000000"/>
                <w:szCs w:val="24"/>
              </w:rPr>
            </w:pPr>
          </w:p>
        </w:tc>
        <w:tc>
          <w:tcPr>
            <w:tcW w:w="1888" w:type="dxa"/>
            <w:tcBorders>
              <w:top w:val="nil"/>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Within Groups</w:t>
            </w:r>
          </w:p>
        </w:tc>
        <w:tc>
          <w:tcPr>
            <w:tcW w:w="1632" w:type="dxa"/>
            <w:tcBorders>
              <w:top w:val="nil"/>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211.833</w:t>
            </w:r>
          </w:p>
        </w:tc>
        <w:tc>
          <w:tcPr>
            <w:tcW w:w="1139"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87</w:t>
            </w:r>
          </w:p>
        </w:tc>
        <w:tc>
          <w:tcPr>
            <w:tcW w:w="1564"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2.435</w:t>
            </w:r>
          </w:p>
        </w:tc>
        <w:tc>
          <w:tcPr>
            <w:tcW w:w="1139" w:type="dxa"/>
            <w:tcBorders>
              <w:top w:val="nil"/>
              <w:bottom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39" w:type="dxa"/>
            <w:tcBorders>
              <w:top w:val="nil"/>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r w:rsidR="00E71BB5" w:rsidRPr="00A231D5">
        <w:trPr>
          <w:cantSplit/>
        </w:trPr>
        <w:tc>
          <w:tcPr>
            <w:tcW w:w="1309" w:type="dxa"/>
            <w:vMerge/>
            <w:tcBorders>
              <w:top w:val="nil"/>
              <w:left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szCs w:val="24"/>
              </w:rPr>
            </w:pPr>
          </w:p>
        </w:tc>
        <w:tc>
          <w:tcPr>
            <w:tcW w:w="1888" w:type="dxa"/>
            <w:tcBorders>
              <w:top w:val="nil"/>
              <w:left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Total</w:t>
            </w:r>
          </w:p>
        </w:tc>
        <w:tc>
          <w:tcPr>
            <w:tcW w:w="1632" w:type="dxa"/>
            <w:tcBorders>
              <w:top w:val="nil"/>
              <w:left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264.100</w:t>
            </w:r>
          </w:p>
        </w:tc>
        <w:tc>
          <w:tcPr>
            <w:tcW w:w="1139" w:type="dxa"/>
            <w:tcBorders>
              <w:top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89</w:t>
            </w:r>
          </w:p>
        </w:tc>
        <w:tc>
          <w:tcPr>
            <w:tcW w:w="1564" w:type="dxa"/>
            <w:tcBorders>
              <w:top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39" w:type="dxa"/>
            <w:tcBorders>
              <w:top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39" w:type="dxa"/>
            <w:tcBorders>
              <w:top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r w:rsidR="00E71BB5" w:rsidRPr="00A231D5">
        <w:trPr>
          <w:cantSplit/>
        </w:trPr>
        <w:tc>
          <w:tcPr>
            <w:tcW w:w="1309" w:type="dxa"/>
            <w:vMerge w:val="restart"/>
            <w:tcBorders>
              <w:top w:val="nil"/>
              <w:left w:val="single" w:sz="16" w:space="0" w:color="000000"/>
              <w:bottom w:val="single" w:sz="16" w:space="0" w:color="000000"/>
              <w:right w:val="nil"/>
            </w:tcBorders>
            <w:shd w:val="clear" w:color="auto" w:fill="FFFFFF"/>
          </w:tcPr>
          <w:p w:rsidR="00E71BB5" w:rsidRPr="00A231D5" w:rsidRDefault="00EC6A69"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C</w:t>
            </w:r>
            <w:r w:rsidR="00E71BB5" w:rsidRPr="00A231D5">
              <w:rPr>
                <w:rFonts w:ascii="Times New Roman" w:hAnsi="Times New Roman"/>
                <w:i/>
                <w:snapToGrid/>
                <w:color w:val="000000"/>
                <w:szCs w:val="24"/>
              </w:rPr>
              <w:t>ontrol</w:t>
            </w:r>
          </w:p>
        </w:tc>
        <w:tc>
          <w:tcPr>
            <w:tcW w:w="1888" w:type="dxa"/>
            <w:tcBorders>
              <w:top w:val="nil"/>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Between Groups</w:t>
            </w:r>
          </w:p>
        </w:tc>
        <w:tc>
          <w:tcPr>
            <w:tcW w:w="1632" w:type="dxa"/>
            <w:tcBorders>
              <w:top w:val="nil"/>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47.489</w:t>
            </w:r>
          </w:p>
        </w:tc>
        <w:tc>
          <w:tcPr>
            <w:tcW w:w="1139"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w:t>
            </w:r>
          </w:p>
        </w:tc>
        <w:tc>
          <w:tcPr>
            <w:tcW w:w="1564"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23.744</w:t>
            </w:r>
          </w:p>
        </w:tc>
        <w:tc>
          <w:tcPr>
            <w:tcW w:w="1139"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11.039</w:t>
            </w:r>
          </w:p>
        </w:tc>
        <w:tc>
          <w:tcPr>
            <w:tcW w:w="1139" w:type="dxa"/>
            <w:tcBorders>
              <w:top w:val="nil"/>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.000</w:t>
            </w:r>
          </w:p>
        </w:tc>
      </w:tr>
      <w:tr w:rsidR="00E71BB5" w:rsidRPr="00A231D5">
        <w:trPr>
          <w:cantSplit/>
        </w:trPr>
        <w:tc>
          <w:tcPr>
            <w:tcW w:w="1309" w:type="dxa"/>
            <w:vMerge/>
            <w:tcBorders>
              <w:top w:val="nil"/>
              <w:left w:val="single" w:sz="16" w:space="0" w:color="000000"/>
              <w:bottom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color w:val="000000"/>
                <w:szCs w:val="24"/>
              </w:rPr>
            </w:pPr>
          </w:p>
        </w:tc>
        <w:tc>
          <w:tcPr>
            <w:tcW w:w="1888" w:type="dxa"/>
            <w:tcBorders>
              <w:top w:val="nil"/>
              <w:left w:val="nil"/>
              <w:bottom w:val="nil"/>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Within Groups</w:t>
            </w:r>
          </w:p>
        </w:tc>
        <w:tc>
          <w:tcPr>
            <w:tcW w:w="1632" w:type="dxa"/>
            <w:tcBorders>
              <w:top w:val="nil"/>
              <w:left w:val="single" w:sz="16" w:space="0" w:color="000000"/>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187.133</w:t>
            </w:r>
          </w:p>
        </w:tc>
        <w:tc>
          <w:tcPr>
            <w:tcW w:w="1139"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87</w:t>
            </w:r>
          </w:p>
        </w:tc>
        <w:tc>
          <w:tcPr>
            <w:tcW w:w="1564" w:type="dxa"/>
            <w:tcBorders>
              <w:top w:val="nil"/>
              <w:bottom w:val="nil"/>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2.151</w:t>
            </w:r>
          </w:p>
        </w:tc>
        <w:tc>
          <w:tcPr>
            <w:tcW w:w="1139" w:type="dxa"/>
            <w:tcBorders>
              <w:top w:val="nil"/>
              <w:bottom w:val="nil"/>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39" w:type="dxa"/>
            <w:tcBorders>
              <w:top w:val="nil"/>
              <w:bottom w:val="nil"/>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r w:rsidR="00E71BB5" w:rsidRPr="00A231D5">
        <w:trPr>
          <w:cantSplit/>
        </w:trPr>
        <w:tc>
          <w:tcPr>
            <w:tcW w:w="1309" w:type="dxa"/>
            <w:vMerge/>
            <w:tcBorders>
              <w:top w:val="nil"/>
              <w:left w:val="single" w:sz="16" w:space="0" w:color="000000"/>
              <w:bottom w:val="single" w:sz="16" w:space="0" w:color="000000"/>
              <w:right w:val="nil"/>
            </w:tcBorders>
            <w:shd w:val="clear" w:color="auto" w:fill="FFFFFF"/>
          </w:tcPr>
          <w:p w:rsidR="00E71BB5" w:rsidRPr="00A231D5" w:rsidRDefault="00E71BB5" w:rsidP="00E71BB5">
            <w:pPr>
              <w:widowControl/>
              <w:autoSpaceDE w:val="0"/>
              <w:autoSpaceDN w:val="0"/>
              <w:adjustRightInd w:val="0"/>
              <w:rPr>
                <w:rFonts w:ascii="Times New Roman" w:hAnsi="Times New Roman"/>
                <w:i/>
                <w:snapToGrid/>
                <w:szCs w:val="24"/>
              </w:rPr>
            </w:pPr>
          </w:p>
        </w:tc>
        <w:tc>
          <w:tcPr>
            <w:tcW w:w="1888" w:type="dxa"/>
            <w:tcBorders>
              <w:top w:val="nil"/>
              <w:left w:val="nil"/>
              <w:bottom w:val="single" w:sz="16" w:space="0" w:color="000000"/>
              <w:right w:val="single" w:sz="16" w:space="0" w:color="000000"/>
            </w:tcBorders>
            <w:shd w:val="clear" w:color="auto" w:fill="FFFFFF"/>
          </w:tcPr>
          <w:p w:rsidR="00E71BB5" w:rsidRPr="00A231D5" w:rsidRDefault="00E71BB5" w:rsidP="00E71BB5">
            <w:pPr>
              <w:widowControl/>
              <w:autoSpaceDE w:val="0"/>
              <w:autoSpaceDN w:val="0"/>
              <w:adjustRightInd w:val="0"/>
              <w:spacing w:line="320" w:lineRule="atLeast"/>
              <w:ind w:left="60" w:right="60"/>
              <w:rPr>
                <w:rFonts w:ascii="Times New Roman" w:hAnsi="Times New Roman"/>
                <w:i/>
                <w:snapToGrid/>
                <w:color w:val="000000"/>
                <w:szCs w:val="24"/>
              </w:rPr>
            </w:pPr>
            <w:r w:rsidRPr="00A231D5">
              <w:rPr>
                <w:rFonts w:ascii="Times New Roman" w:hAnsi="Times New Roman"/>
                <w:i/>
                <w:snapToGrid/>
                <w:color w:val="000000"/>
                <w:szCs w:val="24"/>
              </w:rPr>
              <w:t>Total</w:t>
            </w:r>
          </w:p>
        </w:tc>
        <w:tc>
          <w:tcPr>
            <w:tcW w:w="1632" w:type="dxa"/>
            <w:tcBorders>
              <w:top w:val="nil"/>
              <w:left w:val="single" w:sz="16" w:space="0" w:color="000000"/>
              <w:bottom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234.622</w:t>
            </w:r>
          </w:p>
        </w:tc>
        <w:tc>
          <w:tcPr>
            <w:tcW w:w="1139" w:type="dxa"/>
            <w:tcBorders>
              <w:top w:val="nil"/>
              <w:bottom w:val="single" w:sz="16" w:space="0" w:color="000000"/>
            </w:tcBorders>
            <w:shd w:val="clear" w:color="auto" w:fill="FFFFFF"/>
            <w:vAlign w:val="center"/>
          </w:tcPr>
          <w:p w:rsidR="00E71BB5" w:rsidRPr="00A231D5" w:rsidRDefault="00E71BB5" w:rsidP="00E71BB5">
            <w:pPr>
              <w:widowControl/>
              <w:autoSpaceDE w:val="0"/>
              <w:autoSpaceDN w:val="0"/>
              <w:adjustRightInd w:val="0"/>
              <w:spacing w:line="320" w:lineRule="atLeast"/>
              <w:ind w:left="60" w:right="60"/>
              <w:jc w:val="right"/>
              <w:rPr>
                <w:rFonts w:ascii="Times New Roman" w:hAnsi="Times New Roman"/>
                <w:i/>
                <w:snapToGrid/>
                <w:color w:val="000000"/>
                <w:szCs w:val="24"/>
              </w:rPr>
            </w:pPr>
            <w:r w:rsidRPr="00A231D5">
              <w:rPr>
                <w:rFonts w:ascii="Times New Roman" w:hAnsi="Times New Roman"/>
                <w:i/>
                <w:snapToGrid/>
                <w:color w:val="000000"/>
                <w:szCs w:val="24"/>
              </w:rPr>
              <w:t>89</w:t>
            </w:r>
          </w:p>
        </w:tc>
        <w:tc>
          <w:tcPr>
            <w:tcW w:w="1564" w:type="dxa"/>
            <w:tcBorders>
              <w:top w:val="nil"/>
              <w:bottom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39" w:type="dxa"/>
            <w:tcBorders>
              <w:top w:val="nil"/>
              <w:bottom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c>
          <w:tcPr>
            <w:tcW w:w="1139" w:type="dxa"/>
            <w:tcBorders>
              <w:top w:val="nil"/>
              <w:bottom w:val="single" w:sz="16" w:space="0" w:color="000000"/>
              <w:right w:val="single" w:sz="16" w:space="0" w:color="000000"/>
            </w:tcBorders>
            <w:shd w:val="clear" w:color="auto" w:fill="FFFFFF"/>
            <w:vAlign w:val="center"/>
          </w:tcPr>
          <w:p w:rsidR="00E71BB5" w:rsidRPr="00A231D5" w:rsidRDefault="00E71BB5" w:rsidP="00E71BB5">
            <w:pPr>
              <w:widowControl/>
              <w:autoSpaceDE w:val="0"/>
              <w:autoSpaceDN w:val="0"/>
              <w:adjustRightInd w:val="0"/>
              <w:rPr>
                <w:rFonts w:ascii="Times New Roman" w:hAnsi="Times New Roman"/>
                <w:i/>
                <w:snapToGrid/>
                <w:szCs w:val="24"/>
              </w:rPr>
            </w:pPr>
          </w:p>
        </w:tc>
      </w:tr>
    </w:tbl>
    <w:p w:rsidR="00E71BB5" w:rsidRPr="00A231D5" w:rsidRDefault="00E71BB5" w:rsidP="00E71BB5">
      <w:pPr>
        <w:widowControl/>
        <w:autoSpaceDE w:val="0"/>
        <w:autoSpaceDN w:val="0"/>
        <w:adjustRightInd w:val="0"/>
        <w:spacing w:line="400" w:lineRule="atLeast"/>
        <w:rPr>
          <w:rFonts w:ascii="Times New Roman" w:hAnsi="Times New Roman"/>
          <w:i/>
          <w:snapToGrid/>
          <w:szCs w:val="24"/>
        </w:rPr>
      </w:pPr>
    </w:p>
    <w:p w:rsidR="003E2FE0" w:rsidRPr="00A231D5" w:rsidRDefault="006D6F9C" w:rsidP="003E2FE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i/>
          <w:szCs w:val="24"/>
        </w:rPr>
      </w:pPr>
      <w:r w:rsidRPr="00A231D5">
        <w:rPr>
          <w:rFonts w:ascii="Times New Roman" w:hAnsi="Times New Roman"/>
          <w:i/>
          <w:szCs w:val="24"/>
        </w:rPr>
        <w:t>Indicate whether or not each of the 8 results was or was not statistically significant. (8)</w:t>
      </w:r>
    </w:p>
    <w:p w:rsidR="00084082" w:rsidRPr="00A231D5" w:rsidRDefault="00084082" w:rsidP="0008408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i/>
          <w:szCs w:val="24"/>
        </w:rPr>
      </w:pPr>
      <w:r w:rsidRPr="00A231D5">
        <w:rPr>
          <w:rFonts w:ascii="Times New Roman" w:hAnsi="Times New Roman"/>
          <w:i/>
          <w:szCs w:val="24"/>
        </w:rPr>
        <w:tab/>
      </w:r>
    </w:p>
    <w:p w:rsidR="00084082" w:rsidRPr="00A231D5" w:rsidRDefault="00084082" w:rsidP="00F358BB">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spacing w:line="480" w:lineRule="auto"/>
        <w:rPr>
          <w:rFonts w:ascii="Times New Roman" w:hAnsi="Times New Roman"/>
          <w:szCs w:val="24"/>
        </w:rPr>
      </w:pPr>
      <w:r w:rsidRPr="00A231D5">
        <w:rPr>
          <w:rFonts w:ascii="Times New Roman" w:hAnsi="Times New Roman"/>
          <w:szCs w:val="24"/>
        </w:rPr>
        <w:tab/>
      </w:r>
      <w:r w:rsidRPr="00A231D5">
        <w:rPr>
          <w:rFonts w:ascii="Times New Roman" w:hAnsi="Times New Roman"/>
          <w:szCs w:val="24"/>
        </w:rPr>
        <w:t>In determining whether the eight results are statistically significant or not, we interpreted the results based on whether the null hypothesis is rejected or accepted by analyzing the significance level if it is above 0.005 or below.</w:t>
      </w:r>
    </w:p>
    <w:p w:rsidR="00084082" w:rsidRPr="00A231D5" w:rsidRDefault="00084082" w:rsidP="00F358BB">
      <w:pPr>
        <w:spacing w:line="480" w:lineRule="auto"/>
        <w:ind w:firstLine="720"/>
        <w:rPr>
          <w:rFonts w:ascii="Times New Roman" w:hAnsi="Times New Roman"/>
          <w:b/>
          <w:szCs w:val="24"/>
        </w:rPr>
      </w:pPr>
      <w:r w:rsidRPr="00A231D5">
        <w:rPr>
          <w:rFonts w:ascii="Times New Roman" w:hAnsi="Times New Roman"/>
          <w:b/>
          <w:szCs w:val="24"/>
        </w:rPr>
        <w:t>Effect of Crime</w:t>
      </w:r>
    </w:p>
    <w:p w:rsidR="00084082" w:rsidRPr="00A231D5" w:rsidRDefault="00084082" w:rsidP="00F358BB">
      <w:pPr>
        <w:spacing w:line="480" w:lineRule="auto"/>
        <w:ind w:firstLine="720"/>
        <w:rPr>
          <w:rFonts w:ascii="Times New Roman" w:hAnsi="Times New Roman"/>
          <w:szCs w:val="24"/>
        </w:rPr>
      </w:pPr>
      <w:r w:rsidRPr="00A231D5">
        <w:rPr>
          <w:rFonts w:ascii="Times New Roman" w:hAnsi="Times New Roman"/>
          <w:szCs w:val="24"/>
        </w:rPr>
        <w:t>Sentence (.</w:t>
      </w:r>
      <w:r w:rsidRPr="00A231D5">
        <w:rPr>
          <w:rFonts w:ascii="Times New Roman" w:hAnsi="Times New Roman"/>
          <w:color w:val="000000"/>
          <w:szCs w:val="24"/>
        </w:rPr>
        <w:t>000): not statistically significant</w:t>
      </w:r>
    </w:p>
    <w:p w:rsidR="00084082" w:rsidRPr="00A231D5" w:rsidRDefault="00084082" w:rsidP="00F358BB">
      <w:pPr>
        <w:spacing w:line="480" w:lineRule="auto"/>
        <w:ind w:firstLine="720"/>
        <w:rPr>
          <w:rFonts w:ascii="Times New Roman" w:hAnsi="Times New Roman"/>
          <w:szCs w:val="24"/>
        </w:rPr>
      </w:pPr>
      <w:r w:rsidRPr="00A231D5">
        <w:rPr>
          <w:rFonts w:ascii="Times New Roman" w:hAnsi="Times New Roman"/>
          <w:szCs w:val="24"/>
        </w:rPr>
        <w:t>Ment</w:t>
      </w:r>
      <w:r w:rsidRPr="00A231D5">
        <w:rPr>
          <w:rFonts w:ascii="Times New Roman" w:hAnsi="Times New Roman"/>
          <w:szCs w:val="24"/>
        </w:rPr>
        <w:t>ally ill (.298): statistically significant</w:t>
      </w:r>
    </w:p>
    <w:p w:rsidR="00084082" w:rsidRPr="00A231D5" w:rsidRDefault="00084082" w:rsidP="00F358BB">
      <w:pPr>
        <w:spacing w:line="480" w:lineRule="auto"/>
        <w:ind w:firstLine="720"/>
        <w:rPr>
          <w:rFonts w:ascii="Times New Roman" w:hAnsi="Times New Roman"/>
          <w:szCs w:val="24"/>
        </w:rPr>
      </w:pPr>
      <w:r w:rsidRPr="00A231D5">
        <w:rPr>
          <w:rFonts w:ascii="Times New Roman" w:hAnsi="Times New Roman"/>
          <w:szCs w:val="24"/>
        </w:rPr>
        <w:t>Mens rea (.200): statistically significant</w:t>
      </w:r>
    </w:p>
    <w:p w:rsidR="00084082" w:rsidRPr="00A231D5" w:rsidRDefault="00084082" w:rsidP="00F358BB">
      <w:pPr>
        <w:spacing w:line="480" w:lineRule="auto"/>
        <w:ind w:firstLine="720"/>
        <w:rPr>
          <w:rFonts w:ascii="Times New Roman" w:hAnsi="Times New Roman"/>
          <w:szCs w:val="24"/>
        </w:rPr>
      </w:pPr>
      <w:r w:rsidRPr="00A231D5">
        <w:rPr>
          <w:rFonts w:ascii="Times New Roman" w:hAnsi="Times New Roman"/>
          <w:szCs w:val="24"/>
        </w:rPr>
        <w:t xml:space="preserve"> Control (.196): statistically significant</w:t>
      </w:r>
    </w:p>
    <w:p w:rsidR="00084082" w:rsidRPr="00A231D5" w:rsidRDefault="00084082" w:rsidP="00F358BB">
      <w:pPr>
        <w:spacing w:line="480" w:lineRule="auto"/>
        <w:ind w:firstLine="720"/>
        <w:rPr>
          <w:rFonts w:ascii="Times New Roman" w:hAnsi="Times New Roman"/>
          <w:b/>
          <w:szCs w:val="24"/>
        </w:rPr>
      </w:pPr>
      <w:r w:rsidRPr="00A231D5">
        <w:rPr>
          <w:rFonts w:ascii="Times New Roman" w:hAnsi="Times New Roman"/>
          <w:szCs w:val="24"/>
        </w:rPr>
        <w:t xml:space="preserve"> </w:t>
      </w:r>
      <w:r w:rsidRPr="00A231D5">
        <w:rPr>
          <w:rFonts w:ascii="Times New Roman" w:hAnsi="Times New Roman"/>
          <w:b/>
          <w:szCs w:val="24"/>
        </w:rPr>
        <w:t>Effects of disorder</w:t>
      </w:r>
    </w:p>
    <w:p w:rsidR="00084082" w:rsidRPr="00A231D5" w:rsidRDefault="00084082" w:rsidP="00F358BB">
      <w:pPr>
        <w:spacing w:line="480" w:lineRule="auto"/>
        <w:ind w:firstLine="720"/>
        <w:rPr>
          <w:rFonts w:ascii="Times New Roman" w:hAnsi="Times New Roman"/>
          <w:szCs w:val="24"/>
        </w:rPr>
      </w:pPr>
      <w:r w:rsidRPr="00A231D5">
        <w:rPr>
          <w:rFonts w:ascii="Times New Roman" w:hAnsi="Times New Roman"/>
          <w:szCs w:val="24"/>
        </w:rPr>
        <w:t>Sentence (0.88): statistically significant</w:t>
      </w:r>
    </w:p>
    <w:p w:rsidR="00084082" w:rsidRPr="00A231D5" w:rsidRDefault="00084082" w:rsidP="00F358BB">
      <w:pPr>
        <w:spacing w:line="480" w:lineRule="auto"/>
        <w:ind w:firstLine="720"/>
        <w:rPr>
          <w:rFonts w:ascii="Times New Roman" w:hAnsi="Times New Roman"/>
          <w:szCs w:val="24"/>
        </w:rPr>
      </w:pPr>
      <w:r w:rsidRPr="00A231D5">
        <w:rPr>
          <w:rFonts w:ascii="Times New Roman" w:hAnsi="Times New Roman"/>
          <w:szCs w:val="24"/>
        </w:rPr>
        <w:t xml:space="preserve">Mentally ill (0.00): </w:t>
      </w:r>
      <w:r w:rsidRPr="00A231D5">
        <w:rPr>
          <w:rFonts w:ascii="Times New Roman" w:hAnsi="Times New Roman"/>
          <w:color w:val="000000"/>
          <w:szCs w:val="24"/>
        </w:rPr>
        <w:t>not statistically significant</w:t>
      </w:r>
    </w:p>
    <w:p w:rsidR="00084082" w:rsidRPr="00A231D5" w:rsidRDefault="00084082" w:rsidP="00F358BB">
      <w:pPr>
        <w:spacing w:line="480" w:lineRule="auto"/>
        <w:ind w:firstLine="720"/>
        <w:rPr>
          <w:rFonts w:ascii="Times New Roman" w:hAnsi="Times New Roman"/>
          <w:szCs w:val="24"/>
        </w:rPr>
      </w:pPr>
      <w:r w:rsidRPr="00A231D5">
        <w:rPr>
          <w:rFonts w:ascii="Times New Roman" w:hAnsi="Times New Roman"/>
          <w:szCs w:val="24"/>
        </w:rPr>
        <w:t xml:space="preserve">Mens rea (0.00): </w:t>
      </w:r>
      <w:r w:rsidRPr="00A231D5">
        <w:rPr>
          <w:rFonts w:ascii="Times New Roman" w:hAnsi="Times New Roman"/>
          <w:color w:val="000000"/>
          <w:szCs w:val="24"/>
        </w:rPr>
        <w:t>not statistically significant</w:t>
      </w:r>
    </w:p>
    <w:p w:rsidR="00084082" w:rsidRPr="00A231D5" w:rsidRDefault="00084082" w:rsidP="00F358BB">
      <w:pPr>
        <w:spacing w:line="480" w:lineRule="auto"/>
        <w:ind w:firstLine="720"/>
        <w:rPr>
          <w:rFonts w:ascii="Times New Roman" w:hAnsi="Times New Roman"/>
          <w:color w:val="000000"/>
          <w:szCs w:val="24"/>
        </w:rPr>
      </w:pPr>
      <w:r w:rsidRPr="00A231D5">
        <w:rPr>
          <w:rFonts w:ascii="Times New Roman" w:hAnsi="Times New Roman"/>
          <w:szCs w:val="24"/>
        </w:rPr>
        <w:t xml:space="preserve">Control (0.00): </w:t>
      </w:r>
      <w:r w:rsidRPr="00A231D5">
        <w:rPr>
          <w:rFonts w:ascii="Times New Roman" w:hAnsi="Times New Roman"/>
          <w:color w:val="000000"/>
          <w:szCs w:val="24"/>
        </w:rPr>
        <w:t>not statistically significant</w:t>
      </w:r>
    </w:p>
    <w:p w:rsidR="00084082" w:rsidRPr="00A231D5" w:rsidRDefault="00084082" w:rsidP="00F358BB">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spacing w:line="480" w:lineRule="auto"/>
        <w:ind w:left="360" w:hanging="360"/>
        <w:rPr>
          <w:rFonts w:ascii="Times New Roman" w:hAnsi="Times New Roman"/>
          <w:szCs w:val="24"/>
        </w:rPr>
      </w:pPr>
    </w:p>
    <w:p w:rsidR="006D6F9C" w:rsidRPr="00A231D5" w:rsidRDefault="006D6F9C" w:rsidP="003E2FE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046A02" w:rsidRPr="00A231D5" w:rsidRDefault="00687205" w:rsidP="003E2FE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i/>
          <w:szCs w:val="24"/>
        </w:rPr>
      </w:pPr>
      <w:r w:rsidRPr="00A231D5">
        <w:rPr>
          <w:rFonts w:ascii="Times New Roman" w:hAnsi="Times New Roman"/>
          <w:i/>
          <w:szCs w:val="24"/>
        </w:rPr>
        <w:t>7</w:t>
      </w:r>
      <w:r w:rsidR="00046A02" w:rsidRPr="00A231D5">
        <w:rPr>
          <w:rFonts w:ascii="Times New Roman" w:hAnsi="Times New Roman"/>
          <w:i/>
          <w:szCs w:val="24"/>
        </w:rPr>
        <w:t>.</w:t>
      </w:r>
      <w:r w:rsidR="00046A02" w:rsidRPr="00A231D5">
        <w:rPr>
          <w:rFonts w:ascii="Times New Roman" w:hAnsi="Times New Roman"/>
          <w:i/>
          <w:szCs w:val="24"/>
        </w:rPr>
        <w:tab/>
        <w:t xml:space="preserve">The following items were written to assess attitudes towards the death penalty among </w:t>
      </w:r>
      <w:r w:rsidR="00E75229" w:rsidRPr="00A231D5">
        <w:rPr>
          <w:rFonts w:ascii="Times New Roman" w:hAnsi="Times New Roman"/>
          <w:i/>
          <w:szCs w:val="24"/>
        </w:rPr>
        <w:t xml:space="preserve">Tiffin University faculty.  </w:t>
      </w:r>
      <w:r w:rsidR="00046A02" w:rsidRPr="00A231D5">
        <w:rPr>
          <w:rFonts w:ascii="Times New Roman" w:hAnsi="Times New Roman"/>
          <w:i/>
          <w:szCs w:val="24"/>
        </w:rPr>
        <w:t xml:space="preserve">Create </w:t>
      </w:r>
      <w:r w:rsidR="00F83595" w:rsidRPr="00A231D5">
        <w:rPr>
          <w:rFonts w:ascii="Times New Roman" w:hAnsi="Times New Roman"/>
          <w:i/>
          <w:szCs w:val="24"/>
        </w:rPr>
        <w:t xml:space="preserve">the codes needed to analyze </w:t>
      </w:r>
      <w:r w:rsidR="00046A02" w:rsidRPr="00A231D5">
        <w:rPr>
          <w:rFonts w:ascii="Times New Roman" w:hAnsi="Times New Roman"/>
          <w:i/>
          <w:szCs w:val="24"/>
        </w:rPr>
        <w:t xml:space="preserve">the questionnaire. </w:t>
      </w:r>
      <w:r w:rsidR="00F83595" w:rsidRPr="00A231D5">
        <w:rPr>
          <w:rFonts w:ascii="Times New Roman" w:hAnsi="Times New Roman"/>
          <w:i/>
          <w:szCs w:val="24"/>
        </w:rPr>
        <w:t>Make sure that your coding is done so that an accurate total attitude score could be computed</w:t>
      </w:r>
      <w:r w:rsidR="005A18A1" w:rsidRPr="00A231D5">
        <w:rPr>
          <w:rFonts w:ascii="Times New Roman" w:hAnsi="Times New Roman"/>
          <w:i/>
          <w:szCs w:val="24"/>
        </w:rPr>
        <w:t xml:space="preserve"> where a lower number would correspond to favorable view on capital punishment</w:t>
      </w:r>
      <w:r w:rsidR="00F83595" w:rsidRPr="00A231D5">
        <w:rPr>
          <w:rFonts w:ascii="Times New Roman" w:hAnsi="Times New Roman"/>
          <w:i/>
          <w:szCs w:val="24"/>
        </w:rPr>
        <w:t xml:space="preserve">.  </w:t>
      </w:r>
      <w:r w:rsidR="00046A02" w:rsidRPr="00A231D5">
        <w:rPr>
          <w:rFonts w:ascii="Times New Roman" w:hAnsi="Times New Roman"/>
          <w:i/>
          <w:szCs w:val="24"/>
        </w:rPr>
        <w:t>(</w:t>
      </w:r>
      <w:r w:rsidR="00E75229" w:rsidRPr="00A231D5">
        <w:rPr>
          <w:rFonts w:ascii="Times New Roman" w:hAnsi="Times New Roman"/>
          <w:i/>
          <w:szCs w:val="24"/>
        </w:rPr>
        <w:t>1</w:t>
      </w:r>
      <w:r w:rsidR="00046A02" w:rsidRPr="00A231D5">
        <w:rPr>
          <w:rFonts w:ascii="Times New Roman" w:hAnsi="Times New Roman"/>
          <w:i/>
          <w:szCs w:val="24"/>
        </w:rPr>
        <w:t xml:space="preserve">5)  </w:t>
      </w:r>
    </w:p>
    <w:p w:rsidR="00046A02" w:rsidRPr="00A231D5" w:rsidRDefault="00046A02"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b/>
          <w:i/>
          <w:szCs w:val="24"/>
        </w:rPr>
      </w:pPr>
    </w:p>
    <w:p w:rsidR="00046A02" w:rsidRPr="00A231D5" w:rsidRDefault="00046A02"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i/>
          <w:szCs w:val="24"/>
        </w:rPr>
      </w:pPr>
      <w:r w:rsidRPr="00A231D5">
        <w:rPr>
          <w:rFonts w:ascii="Times New Roman" w:hAnsi="Times New Roman"/>
          <w:b/>
          <w:i/>
          <w:szCs w:val="24"/>
        </w:rPr>
        <w:t>Please circle the response that describes you</w:t>
      </w:r>
    </w:p>
    <w:p w:rsidR="00046A02" w:rsidRPr="00A231D5" w:rsidRDefault="00046A02"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i/>
          <w:szCs w:val="24"/>
        </w:rPr>
      </w:pPr>
    </w:p>
    <w:p w:rsidR="00046A02" w:rsidRPr="00A231D5" w:rsidRDefault="00046A02"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firstLine="360"/>
        <w:rPr>
          <w:rFonts w:ascii="Times New Roman" w:hAnsi="Times New Roman"/>
          <w:i/>
          <w:szCs w:val="24"/>
        </w:rPr>
      </w:pPr>
      <w:r w:rsidRPr="00A231D5">
        <w:rPr>
          <w:rFonts w:ascii="Times New Roman" w:hAnsi="Times New Roman"/>
          <w:i/>
          <w:szCs w:val="24"/>
        </w:rPr>
        <w:t>Age:   18-23   24-29   30-35    36-40    41-45   46 &amp; older</w:t>
      </w:r>
    </w:p>
    <w:p w:rsidR="00046A02" w:rsidRPr="00A231D5" w:rsidRDefault="00046A02"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i/>
          <w:szCs w:val="24"/>
        </w:rPr>
      </w:pPr>
    </w:p>
    <w:p w:rsidR="00046A02" w:rsidRPr="00A231D5" w:rsidRDefault="00046A02"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rPr>
          <w:rFonts w:ascii="Times New Roman" w:hAnsi="Times New Roman"/>
          <w:i/>
          <w:szCs w:val="24"/>
        </w:rPr>
      </w:pPr>
      <w:r w:rsidRPr="00A231D5">
        <w:rPr>
          <w:rFonts w:ascii="Times New Roman" w:hAnsi="Times New Roman"/>
          <w:i/>
          <w:szCs w:val="24"/>
        </w:rPr>
        <w:t xml:space="preserve">Gender: </w:t>
      </w:r>
      <w:r w:rsidRPr="00A231D5">
        <w:rPr>
          <w:rFonts w:ascii="Times New Roman" w:hAnsi="Times New Roman"/>
          <w:i/>
          <w:szCs w:val="24"/>
        </w:rPr>
        <w:tab/>
        <w:t>Male</w:t>
      </w:r>
      <w:r w:rsidRPr="00A231D5">
        <w:rPr>
          <w:rFonts w:ascii="Times New Roman" w:hAnsi="Times New Roman"/>
          <w:i/>
          <w:szCs w:val="24"/>
        </w:rPr>
        <w:tab/>
      </w:r>
      <w:r w:rsidRPr="00A231D5">
        <w:rPr>
          <w:rFonts w:ascii="Times New Roman" w:hAnsi="Times New Roman"/>
          <w:i/>
          <w:szCs w:val="24"/>
        </w:rPr>
        <w:tab/>
        <w:t>Female</w:t>
      </w:r>
    </w:p>
    <w:p w:rsidR="00046A02" w:rsidRPr="00A231D5" w:rsidRDefault="00046A02"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rPr>
          <w:rFonts w:ascii="Times New Roman" w:hAnsi="Times New Roman"/>
          <w:i/>
          <w:szCs w:val="24"/>
        </w:rPr>
      </w:pPr>
    </w:p>
    <w:p w:rsidR="00046A02" w:rsidRPr="00A231D5" w:rsidRDefault="00046A02"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rPr>
          <w:rFonts w:ascii="Times New Roman" w:hAnsi="Times New Roman"/>
          <w:i/>
          <w:szCs w:val="24"/>
        </w:rPr>
        <w:sectPr w:rsidR="00046A02" w:rsidRPr="00A231D5" w:rsidSect="00087FA4">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pgMar w:top="1440" w:right="1440" w:bottom="1440" w:left="1440" w:header="1440" w:footer="1440" w:gutter="0"/>
          <w:cols w:space="720"/>
          <w:noEndnote/>
          <w:titlePg/>
          <w:docGrid w:linePitch="326"/>
        </w:sectPr>
      </w:pPr>
    </w:p>
    <w:p w:rsidR="00046A02" w:rsidRPr="00A231D5" w:rsidRDefault="00046A02"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0" w:hanging="3240"/>
        <w:rPr>
          <w:rFonts w:ascii="Times New Roman" w:hAnsi="Times New Roman"/>
          <w:i/>
          <w:szCs w:val="24"/>
        </w:rPr>
      </w:pPr>
      <w:r w:rsidRPr="00A231D5">
        <w:rPr>
          <w:rFonts w:ascii="Times New Roman" w:hAnsi="Times New Roman"/>
          <w:i/>
          <w:szCs w:val="24"/>
        </w:rPr>
        <w:lastRenderedPageBreak/>
        <w:t>Race:</w:t>
      </w:r>
      <w:r w:rsidRPr="00A231D5">
        <w:rPr>
          <w:rFonts w:ascii="Times New Roman" w:hAnsi="Times New Roman"/>
          <w:i/>
          <w:szCs w:val="24"/>
        </w:rPr>
        <w:tab/>
        <w:t>Black</w:t>
      </w:r>
      <w:r w:rsidRPr="00A231D5">
        <w:rPr>
          <w:rFonts w:ascii="Times New Roman" w:hAnsi="Times New Roman"/>
          <w:i/>
          <w:szCs w:val="24"/>
        </w:rPr>
        <w:tab/>
        <w:t>White</w:t>
      </w:r>
      <w:r w:rsidRPr="00A231D5">
        <w:rPr>
          <w:rFonts w:ascii="Times New Roman" w:hAnsi="Times New Roman"/>
          <w:i/>
          <w:szCs w:val="24"/>
        </w:rPr>
        <w:tab/>
        <w:t>Hispanic</w:t>
      </w:r>
      <w:r w:rsidRPr="00A231D5">
        <w:rPr>
          <w:rFonts w:ascii="Times New Roman" w:hAnsi="Times New Roman"/>
          <w:i/>
          <w:szCs w:val="24"/>
        </w:rPr>
        <w:tab/>
        <w:t>Other</w:t>
      </w:r>
    </w:p>
    <w:p w:rsidR="00046A02" w:rsidRPr="00A231D5" w:rsidRDefault="00046A02" w:rsidP="00046A0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rPr>
          <w:rFonts w:ascii="Times New Roman" w:hAnsi="Times New Roman"/>
          <w:i/>
          <w:szCs w:val="24"/>
        </w:rPr>
      </w:pPr>
    </w:p>
    <w:p w:rsidR="00046A02" w:rsidRPr="00A231D5" w:rsidRDefault="00046A02" w:rsidP="00046A02">
      <w:pPr>
        <w:numPr>
          <w:ilvl w:val="0"/>
          <w:numId w:val="1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rFonts w:ascii="Times New Roman" w:hAnsi="Times New Roman"/>
          <w:i/>
          <w:spacing w:val="-2"/>
          <w:szCs w:val="24"/>
        </w:rPr>
      </w:pPr>
      <w:r w:rsidRPr="00A231D5">
        <w:rPr>
          <w:rFonts w:ascii="Times New Roman" w:hAnsi="Times New Roman"/>
          <w:i/>
          <w:spacing w:val="-2"/>
          <w:szCs w:val="24"/>
        </w:rPr>
        <w:t>Capital punishment is a proven deterrent to murder.</w:t>
      </w:r>
    </w:p>
    <w:p w:rsidR="00046A02" w:rsidRPr="00A231D5" w:rsidRDefault="00046A02" w:rsidP="00046A02">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ind w:left="0"/>
        <w:rPr>
          <w:i/>
          <w:spacing w:val="-2"/>
          <w:sz w:val="24"/>
          <w:szCs w:val="24"/>
        </w:rPr>
      </w:pPr>
      <w:r w:rsidRPr="00A231D5">
        <w:rPr>
          <w:i/>
          <w:spacing w:val="-2"/>
          <w:sz w:val="24"/>
          <w:szCs w:val="24"/>
        </w:rPr>
        <w:t xml:space="preserve">         </w:t>
      </w:r>
    </w:p>
    <w:p w:rsidR="00046A02" w:rsidRPr="00A231D5" w:rsidRDefault="00046A02" w:rsidP="00046A02">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r w:rsidRPr="00A231D5">
        <w:rPr>
          <w:i/>
          <w:spacing w:val="-2"/>
          <w:sz w:val="24"/>
          <w:szCs w:val="24"/>
        </w:rPr>
        <w:t xml:space="preserve">             1                       2                   3                        4                            5</w:t>
      </w:r>
    </w:p>
    <w:p w:rsidR="00046A02" w:rsidRPr="00A231D5" w:rsidRDefault="00046A02" w:rsidP="001F29AD">
      <w:pPr>
        <w:pStyle w:val="ListParagraph"/>
        <w:tabs>
          <w:tab w:val="left" w:pos="0"/>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r w:rsidRPr="00A231D5">
        <w:rPr>
          <w:i/>
          <w:spacing w:val="-2"/>
          <w:sz w:val="24"/>
          <w:szCs w:val="24"/>
        </w:rPr>
        <w:t xml:space="preserve">  </w:t>
      </w:r>
      <w:r w:rsidR="001F29AD" w:rsidRPr="00A231D5">
        <w:rPr>
          <w:i/>
          <w:spacing w:val="-2"/>
          <w:sz w:val="24"/>
          <w:szCs w:val="24"/>
        </w:rPr>
        <w:t xml:space="preserve">     </w:t>
      </w:r>
      <w:r w:rsidRPr="00A231D5">
        <w:rPr>
          <w:i/>
          <w:spacing w:val="-2"/>
          <w:sz w:val="24"/>
          <w:szCs w:val="24"/>
        </w:rPr>
        <w:t xml:space="preserve">Strongly        </w:t>
      </w:r>
      <w:r w:rsidR="001F29AD" w:rsidRPr="00A231D5">
        <w:rPr>
          <w:i/>
          <w:spacing w:val="-2"/>
          <w:sz w:val="24"/>
          <w:szCs w:val="24"/>
        </w:rPr>
        <w:t xml:space="preserve">     </w:t>
      </w:r>
      <w:r w:rsidRPr="00A231D5">
        <w:rPr>
          <w:i/>
          <w:spacing w:val="-2"/>
          <w:sz w:val="24"/>
          <w:szCs w:val="24"/>
        </w:rPr>
        <w:t xml:space="preserve">Agree        Neutral       </w:t>
      </w:r>
      <w:r w:rsidR="001F29AD" w:rsidRPr="00A231D5">
        <w:rPr>
          <w:i/>
          <w:spacing w:val="-2"/>
          <w:sz w:val="24"/>
          <w:szCs w:val="24"/>
        </w:rPr>
        <w:t xml:space="preserve">   </w:t>
      </w:r>
      <w:r w:rsidRPr="00A231D5">
        <w:rPr>
          <w:i/>
          <w:spacing w:val="-2"/>
          <w:sz w:val="24"/>
          <w:szCs w:val="24"/>
        </w:rPr>
        <w:t xml:space="preserve"> </w:t>
      </w:r>
      <w:r w:rsidR="001F29AD" w:rsidRPr="00A231D5">
        <w:rPr>
          <w:i/>
          <w:spacing w:val="-2"/>
          <w:sz w:val="24"/>
          <w:szCs w:val="24"/>
        </w:rPr>
        <w:t xml:space="preserve">   </w:t>
      </w:r>
      <w:r w:rsidRPr="00A231D5">
        <w:rPr>
          <w:i/>
          <w:spacing w:val="-2"/>
          <w:sz w:val="24"/>
          <w:szCs w:val="24"/>
        </w:rPr>
        <w:t xml:space="preserve">Disagree        </w:t>
      </w:r>
      <w:r w:rsidR="001F29AD" w:rsidRPr="00A231D5">
        <w:rPr>
          <w:i/>
          <w:spacing w:val="-2"/>
          <w:sz w:val="24"/>
          <w:szCs w:val="24"/>
        </w:rPr>
        <w:t xml:space="preserve">         </w:t>
      </w:r>
      <w:r w:rsidRPr="00A231D5">
        <w:rPr>
          <w:i/>
          <w:spacing w:val="-2"/>
          <w:sz w:val="24"/>
          <w:szCs w:val="24"/>
        </w:rPr>
        <w:t xml:space="preserve">Strongly </w:t>
      </w:r>
    </w:p>
    <w:p w:rsidR="00687205" w:rsidRPr="00A231D5" w:rsidRDefault="001F29AD" w:rsidP="001F29AD">
      <w:pPr>
        <w:tabs>
          <w:tab w:val="left" w:pos="0"/>
          <w:tab w:val="left" w:pos="1170"/>
          <w:tab w:val="left" w:pos="1440"/>
          <w:tab w:val="left" w:pos="2160"/>
          <w:tab w:val="left" w:pos="2880"/>
          <w:tab w:val="left" w:pos="3600"/>
          <w:tab w:val="left" w:pos="4320"/>
          <w:tab w:val="left" w:pos="5040"/>
          <w:tab w:val="left" w:pos="5760"/>
          <w:tab w:val="left" w:pos="6480"/>
          <w:tab w:val="left" w:pos="6930"/>
          <w:tab w:val="left" w:pos="7920"/>
          <w:tab w:val="left" w:pos="8640"/>
          <w:tab w:val="left" w:pos="9360"/>
          <w:tab w:val="left" w:pos="10080"/>
          <w:tab w:val="left" w:pos="10800"/>
          <w:tab w:val="left" w:pos="11520"/>
          <w:tab w:val="left" w:pos="11836"/>
          <w:tab w:val="left" w:pos="12240"/>
        </w:tabs>
        <w:suppressAutoHyphens/>
        <w:ind w:left="720"/>
        <w:rPr>
          <w:rFonts w:ascii="Times New Roman" w:hAnsi="Times New Roman"/>
          <w:i/>
          <w:spacing w:val="-2"/>
          <w:szCs w:val="24"/>
        </w:rPr>
      </w:pPr>
      <w:r w:rsidRPr="00A231D5">
        <w:rPr>
          <w:rFonts w:ascii="Times New Roman" w:hAnsi="Times New Roman"/>
          <w:i/>
          <w:spacing w:val="-2"/>
          <w:szCs w:val="24"/>
        </w:rPr>
        <w:t xml:space="preserve">       Agree</w:t>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t xml:space="preserve">                       Disagree</w:t>
      </w:r>
    </w:p>
    <w:p w:rsidR="001F29AD" w:rsidRPr="00A231D5" w:rsidRDefault="001F29AD" w:rsidP="001F29AD">
      <w:pPr>
        <w:tabs>
          <w:tab w:val="left" w:pos="0"/>
          <w:tab w:val="left" w:pos="1170"/>
          <w:tab w:val="left" w:pos="1440"/>
          <w:tab w:val="left" w:pos="2160"/>
          <w:tab w:val="left" w:pos="2880"/>
          <w:tab w:val="left" w:pos="3600"/>
          <w:tab w:val="left" w:pos="4320"/>
          <w:tab w:val="left" w:pos="5040"/>
          <w:tab w:val="left" w:pos="5760"/>
          <w:tab w:val="left" w:pos="6480"/>
          <w:tab w:val="left" w:pos="6930"/>
          <w:tab w:val="left" w:pos="7920"/>
          <w:tab w:val="left" w:pos="8640"/>
          <w:tab w:val="left" w:pos="9360"/>
          <w:tab w:val="left" w:pos="10080"/>
          <w:tab w:val="left" w:pos="10800"/>
          <w:tab w:val="left" w:pos="11520"/>
          <w:tab w:val="left" w:pos="11836"/>
          <w:tab w:val="left" w:pos="12240"/>
        </w:tabs>
        <w:suppressAutoHyphens/>
        <w:ind w:left="720"/>
        <w:rPr>
          <w:rFonts w:ascii="Times New Roman" w:hAnsi="Times New Roman"/>
          <w:i/>
          <w:spacing w:val="-2"/>
          <w:szCs w:val="24"/>
        </w:rPr>
      </w:pPr>
    </w:p>
    <w:p w:rsidR="00046A02" w:rsidRPr="00A231D5" w:rsidRDefault="00046A02" w:rsidP="00046A02">
      <w:pPr>
        <w:numPr>
          <w:ilvl w:val="0"/>
          <w:numId w:val="1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rFonts w:ascii="Times New Roman" w:hAnsi="Times New Roman"/>
          <w:i/>
          <w:spacing w:val="-2"/>
          <w:szCs w:val="24"/>
        </w:rPr>
      </w:pPr>
      <w:r w:rsidRPr="00A231D5">
        <w:rPr>
          <w:rFonts w:ascii="Times New Roman" w:hAnsi="Times New Roman"/>
          <w:i/>
          <w:spacing w:val="-2"/>
          <w:szCs w:val="24"/>
        </w:rPr>
        <w:t>When society sentences a murderer to death, we ourselves become murderers.</w:t>
      </w:r>
    </w:p>
    <w:p w:rsidR="00046A02" w:rsidRPr="00A231D5" w:rsidRDefault="00046A02" w:rsidP="00046A02">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r w:rsidRPr="00A231D5">
        <w:rPr>
          <w:i/>
          <w:spacing w:val="-2"/>
          <w:sz w:val="24"/>
          <w:szCs w:val="24"/>
        </w:rPr>
        <w:t xml:space="preserve">            </w:t>
      </w:r>
    </w:p>
    <w:p w:rsidR="001F29AD" w:rsidRPr="00A231D5" w:rsidRDefault="001F29AD" w:rsidP="001F29A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r w:rsidRPr="00A231D5">
        <w:rPr>
          <w:i/>
          <w:spacing w:val="-2"/>
          <w:sz w:val="24"/>
          <w:szCs w:val="24"/>
        </w:rPr>
        <w:t xml:space="preserve">             1                       2                   3                        4                            5</w:t>
      </w:r>
    </w:p>
    <w:p w:rsidR="001F29AD" w:rsidRPr="00A231D5" w:rsidRDefault="001F29AD" w:rsidP="001F29AD">
      <w:pPr>
        <w:pStyle w:val="ListParagraph"/>
        <w:tabs>
          <w:tab w:val="left" w:pos="0"/>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r w:rsidRPr="00A231D5">
        <w:rPr>
          <w:i/>
          <w:spacing w:val="-2"/>
          <w:sz w:val="24"/>
          <w:szCs w:val="24"/>
        </w:rPr>
        <w:t xml:space="preserve">       Strongly             Agree        Neutral              Disagree                 Strongly </w:t>
      </w:r>
    </w:p>
    <w:p w:rsidR="001F29AD" w:rsidRPr="00A231D5" w:rsidRDefault="001F29AD" w:rsidP="001F29AD">
      <w:pPr>
        <w:tabs>
          <w:tab w:val="left" w:pos="0"/>
          <w:tab w:val="left" w:pos="1170"/>
          <w:tab w:val="left" w:pos="1440"/>
          <w:tab w:val="left" w:pos="2160"/>
          <w:tab w:val="left" w:pos="2880"/>
          <w:tab w:val="left" w:pos="3600"/>
          <w:tab w:val="left" w:pos="4320"/>
          <w:tab w:val="left" w:pos="5040"/>
          <w:tab w:val="left" w:pos="5760"/>
          <w:tab w:val="left" w:pos="6480"/>
          <w:tab w:val="left" w:pos="6930"/>
          <w:tab w:val="left" w:pos="7920"/>
          <w:tab w:val="left" w:pos="8640"/>
          <w:tab w:val="left" w:pos="9360"/>
          <w:tab w:val="left" w:pos="10080"/>
          <w:tab w:val="left" w:pos="10800"/>
          <w:tab w:val="left" w:pos="11520"/>
          <w:tab w:val="left" w:pos="11836"/>
          <w:tab w:val="left" w:pos="12240"/>
        </w:tabs>
        <w:suppressAutoHyphens/>
        <w:ind w:left="720"/>
        <w:rPr>
          <w:rFonts w:ascii="Times New Roman" w:hAnsi="Times New Roman"/>
          <w:i/>
          <w:spacing w:val="-2"/>
          <w:szCs w:val="24"/>
        </w:rPr>
      </w:pPr>
      <w:r w:rsidRPr="00A231D5">
        <w:rPr>
          <w:rFonts w:ascii="Times New Roman" w:hAnsi="Times New Roman"/>
          <w:i/>
          <w:spacing w:val="-2"/>
          <w:szCs w:val="24"/>
        </w:rPr>
        <w:t xml:space="preserve">       Agree</w:t>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t xml:space="preserve">                       Disagree</w:t>
      </w:r>
    </w:p>
    <w:p w:rsidR="001F29AD" w:rsidRPr="00A231D5" w:rsidRDefault="001F29AD" w:rsidP="001F29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ind w:left="720"/>
        <w:rPr>
          <w:rFonts w:ascii="Times New Roman" w:hAnsi="Times New Roman"/>
          <w:i/>
          <w:spacing w:val="-2"/>
          <w:szCs w:val="24"/>
        </w:rPr>
      </w:pPr>
    </w:p>
    <w:p w:rsidR="00046A02" w:rsidRPr="00A231D5" w:rsidRDefault="00046A02" w:rsidP="00046A02">
      <w:pPr>
        <w:numPr>
          <w:ilvl w:val="0"/>
          <w:numId w:val="1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rFonts w:ascii="Times New Roman" w:hAnsi="Times New Roman"/>
          <w:i/>
          <w:spacing w:val="-2"/>
          <w:szCs w:val="24"/>
        </w:rPr>
      </w:pPr>
      <w:r w:rsidRPr="00A231D5">
        <w:rPr>
          <w:rFonts w:ascii="Times New Roman" w:hAnsi="Times New Roman"/>
          <w:i/>
          <w:spacing w:val="-2"/>
          <w:szCs w:val="24"/>
        </w:rPr>
        <w:t>Most murderers are cold-blooded killers.</w:t>
      </w:r>
    </w:p>
    <w:p w:rsidR="00046A02" w:rsidRPr="00A231D5" w:rsidRDefault="00046A02" w:rsidP="00046A02">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r w:rsidRPr="00A231D5">
        <w:rPr>
          <w:i/>
          <w:spacing w:val="-2"/>
          <w:sz w:val="24"/>
          <w:szCs w:val="24"/>
        </w:rPr>
        <w:t xml:space="preserve"> </w:t>
      </w:r>
    </w:p>
    <w:p w:rsidR="001F29AD" w:rsidRPr="00A231D5" w:rsidRDefault="001F29AD" w:rsidP="001F29A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r w:rsidRPr="00A231D5">
        <w:rPr>
          <w:i/>
          <w:spacing w:val="-2"/>
          <w:sz w:val="24"/>
          <w:szCs w:val="24"/>
        </w:rPr>
        <w:t xml:space="preserve">             1                       2                   3                        4                            5</w:t>
      </w:r>
    </w:p>
    <w:p w:rsidR="001F29AD" w:rsidRPr="00A231D5" w:rsidRDefault="001F29AD" w:rsidP="001F29AD">
      <w:pPr>
        <w:pStyle w:val="ListParagraph"/>
        <w:tabs>
          <w:tab w:val="left" w:pos="0"/>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r w:rsidRPr="00A231D5">
        <w:rPr>
          <w:i/>
          <w:spacing w:val="-2"/>
          <w:sz w:val="24"/>
          <w:szCs w:val="24"/>
        </w:rPr>
        <w:t xml:space="preserve">       Strongly             Agree        Neutral              Disagree                 Strongly </w:t>
      </w:r>
    </w:p>
    <w:p w:rsidR="001F29AD" w:rsidRPr="00A231D5" w:rsidRDefault="001F29AD" w:rsidP="001F29AD">
      <w:pPr>
        <w:tabs>
          <w:tab w:val="left" w:pos="0"/>
          <w:tab w:val="left" w:pos="1170"/>
          <w:tab w:val="left" w:pos="1440"/>
          <w:tab w:val="left" w:pos="2160"/>
          <w:tab w:val="left" w:pos="2880"/>
          <w:tab w:val="left" w:pos="3600"/>
          <w:tab w:val="left" w:pos="4320"/>
          <w:tab w:val="left" w:pos="5040"/>
          <w:tab w:val="left" w:pos="5760"/>
          <w:tab w:val="left" w:pos="6480"/>
          <w:tab w:val="left" w:pos="6930"/>
          <w:tab w:val="left" w:pos="7920"/>
          <w:tab w:val="left" w:pos="8640"/>
          <w:tab w:val="left" w:pos="9360"/>
          <w:tab w:val="left" w:pos="10080"/>
          <w:tab w:val="left" w:pos="10800"/>
          <w:tab w:val="left" w:pos="11520"/>
          <w:tab w:val="left" w:pos="11836"/>
          <w:tab w:val="left" w:pos="12240"/>
        </w:tabs>
        <w:suppressAutoHyphens/>
        <w:ind w:left="720"/>
        <w:rPr>
          <w:rFonts w:ascii="Times New Roman" w:hAnsi="Times New Roman"/>
          <w:i/>
          <w:spacing w:val="-2"/>
          <w:szCs w:val="24"/>
        </w:rPr>
      </w:pPr>
      <w:r w:rsidRPr="00A231D5">
        <w:rPr>
          <w:rFonts w:ascii="Times New Roman" w:hAnsi="Times New Roman"/>
          <w:i/>
          <w:spacing w:val="-2"/>
          <w:szCs w:val="24"/>
        </w:rPr>
        <w:t xml:space="preserve">       Agree</w:t>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t xml:space="preserve">                       Disagree</w:t>
      </w:r>
    </w:p>
    <w:p w:rsidR="00046A02" w:rsidRPr="00A231D5" w:rsidRDefault="00046A02" w:rsidP="00046A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rFonts w:ascii="Times New Roman" w:hAnsi="Times New Roman"/>
          <w:i/>
          <w:spacing w:val="-2"/>
          <w:szCs w:val="24"/>
        </w:rPr>
      </w:pPr>
    </w:p>
    <w:p w:rsidR="00046A02" w:rsidRPr="00A231D5" w:rsidRDefault="00046A02" w:rsidP="00046A02">
      <w:pPr>
        <w:numPr>
          <w:ilvl w:val="0"/>
          <w:numId w:val="1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rFonts w:ascii="Times New Roman" w:hAnsi="Times New Roman"/>
          <w:i/>
          <w:spacing w:val="-2"/>
          <w:szCs w:val="24"/>
        </w:rPr>
      </w:pPr>
      <w:r w:rsidRPr="00A231D5">
        <w:rPr>
          <w:rFonts w:ascii="Times New Roman" w:hAnsi="Times New Roman"/>
          <w:i/>
          <w:spacing w:val="-2"/>
          <w:szCs w:val="24"/>
        </w:rPr>
        <w:t>A murderer deserves to die.</w:t>
      </w:r>
    </w:p>
    <w:p w:rsidR="00046A02" w:rsidRPr="00A231D5" w:rsidRDefault="00046A02" w:rsidP="00046A02">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p>
    <w:p w:rsidR="001F29AD" w:rsidRPr="00A231D5" w:rsidRDefault="001F29AD" w:rsidP="001F29A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r w:rsidRPr="00A231D5">
        <w:rPr>
          <w:i/>
          <w:spacing w:val="-2"/>
          <w:sz w:val="24"/>
          <w:szCs w:val="24"/>
        </w:rPr>
        <w:t xml:space="preserve">             1                       2                   3                        4                            5</w:t>
      </w:r>
    </w:p>
    <w:p w:rsidR="001F29AD" w:rsidRPr="00A231D5" w:rsidRDefault="001F29AD" w:rsidP="001F29AD">
      <w:pPr>
        <w:pStyle w:val="ListParagraph"/>
        <w:tabs>
          <w:tab w:val="left" w:pos="0"/>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r w:rsidRPr="00A231D5">
        <w:rPr>
          <w:i/>
          <w:spacing w:val="-2"/>
          <w:sz w:val="24"/>
          <w:szCs w:val="24"/>
        </w:rPr>
        <w:t xml:space="preserve">       Strongly             Agree        Neutral              Disagree                 Strongly </w:t>
      </w:r>
    </w:p>
    <w:p w:rsidR="001F29AD" w:rsidRPr="00A231D5" w:rsidRDefault="001F29AD" w:rsidP="001F29AD">
      <w:pPr>
        <w:tabs>
          <w:tab w:val="left" w:pos="0"/>
          <w:tab w:val="left" w:pos="1170"/>
          <w:tab w:val="left" w:pos="1440"/>
          <w:tab w:val="left" w:pos="2160"/>
          <w:tab w:val="left" w:pos="2880"/>
          <w:tab w:val="left" w:pos="3600"/>
          <w:tab w:val="left" w:pos="4320"/>
          <w:tab w:val="left" w:pos="5040"/>
          <w:tab w:val="left" w:pos="5760"/>
          <w:tab w:val="left" w:pos="6480"/>
          <w:tab w:val="left" w:pos="6930"/>
          <w:tab w:val="left" w:pos="7920"/>
          <w:tab w:val="left" w:pos="8640"/>
          <w:tab w:val="left" w:pos="9360"/>
          <w:tab w:val="left" w:pos="10080"/>
          <w:tab w:val="left" w:pos="10800"/>
          <w:tab w:val="left" w:pos="11520"/>
          <w:tab w:val="left" w:pos="11836"/>
          <w:tab w:val="left" w:pos="12240"/>
        </w:tabs>
        <w:suppressAutoHyphens/>
        <w:ind w:left="720"/>
        <w:rPr>
          <w:rFonts w:ascii="Times New Roman" w:hAnsi="Times New Roman"/>
          <w:i/>
          <w:spacing w:val="-2"/>
          <w:szCs w:val="24"/>
        </w:rPr>
      </w:pPr>
      <w:r w:rsidRPr="00A231D5">
        <w:rPr>
          <w:rFonts w:ascii="Times New Roman" w:hAnsi="Times New Roman"/>
          <w:i/>
          <w:spacing w:val="-2"/>
          <w:szCs w:val="24"/>
        </w:rPr>
        <w:t xml:space="preserve">       Agree</w:t>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t xml:space="preserve">                       Disagree</w:t>
      </w:r>
    </w:p>
    <w:p w:rsidR="001F29AD" w:rsidRPr="00A231D5" w:rsidRDefault="001F29AD" w:rsidP="001F29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ind w:left="720"/>
        <w:rPr>
          <w:rFonts w:ascii="Times New Roman" w:hAnsi="Times New Roman"/>
          <w:i/>
          <w:spacing w:val="-2"/>
          <w:szCs w:val="24"/>
        </w:rPr>
      </w:pPr>
    </w:p>
    <w:p w:rsidR="00046A02" w:rsidRPr="00A231D5" w:rsidRDefault="00046A02" w:rsidP="00046A02">
      <w:pPr>
        <w:numPr>
          <w:ilvl w:val="0"/>
          <w:numId w:val="1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rFonts w:ascii="Times New Roman" w:hAnsi="Times New Roman"/>
          <w:i/>
          <w:spacing w:val="-2"/>
          <w:szCs w:val="24"/>
        </w:rPr>
      </w:pPr>
      <w:r w:rsidRPr="00A231D5">
        <w:rPr>
          <w:rFonts w:ascii="Times New Roman" w:hAnsi="Times New Roman"/>
          <w:i/>
          <w:spacing w:val="-2"/>
          <w:szCs w:val="24"/>
        </w:rPr>
        <w:t>Murderers deserve a chance to prove themselves as valuable members of society.</w:t>
      </w:r>
    </w:p>
    <w:p w:rsidR="00046A02" w:rsidRPr="00A231D5" w:rsidRDefault="00046A02" w:rsidP="00046A02">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r w:rsidRPr="00A231D5">
        <w:rPr>
          <w:i/>
          <w:spacing w:val="-2"/>
          <w:sz w:val="24"/>
          <w:szCs w:val="24"/>
        </w:rPr>
        <w:t xml:space="preserve">  </w:t>
      </w:r>
    </w:p>
    <w:p w:rsidR="001F29AD" w:rsidRPr="00A231D5" w:rsidRDefault="001F29AD" w:rsidP="001F29A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r w:rsidRPr="00A231D5">
        <w:rPr>
          <w:i/>
          <w:spacing w:val="-2"/>
          <w:sz w:val="24"/>
          <w:szCs w:val="24"/>
        </w:rPr>
        <w:t xml:space="preserve">             1                       2                   3                        4                            5</w:t>
      </w:r>
    </w:p>
    <w:p w:rsidR="001F29AD" w:rsidRPr="00A231D5" w:rsidRDefault="001F29AD" w:rsidP="001F29AD">
      <w:pPr>
        <w:pStyle w:val="ListParagraph"/>
        <w:tabs>
          <w:tab w:val="left" w:pos="0"/>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r w:rsidRPr="00A231D5">
        <w:rPr>
          <w:i/>
          <w:spacing w:val="-2"/>
          <w:sz w:val="24"/>
          <w:szCs w:val="24"/>
        </w:rPr>
        <w:t xml:space="preserve">       Strongly             Agree        Neutral              Disagree                 Strongly </w:t>
      </w:r>
    </w:p>
    <w:p w:rsidR="001F29AD" w:rsidRPr="00A231D5" w:rsidRDefault="001F29AD" w:rsidP="001F29AD">
      <w:pPr>
        <w:tabs>
          <w:tab w:val="left" w:pos="0"/>
          <w:tab w:val="left" w:pos="1170"/>
          <w:tab w:val="left" w:pos="1440"/>
          <w:tab w:val="left" w:pos="2160"/>
          <w:tab w:val="left" w:pos="2880"/>
          <w:tab w:val="left" w:pos="3600"/>
          <w:tab w:val="left" w:pos="4320"/>
          <w:tab w:val="left" w:pos="5040"/>
          <w:tab w:val="left" w:pos="5760"/>
          <w:tab w:val="left" w:pos="6480"/>
          <w:tab w:val="left" w:pos="6930"/>
          <w:tab w:val="left" w:pos="7920"/>
          <w:tab w:val="left" w:pos="8640"/>
          <w:tab w:val="left" w:pos="9360"/>
          <w:tab w:val="left" w:pos="10080"/>
          <w:tab w:val="left" w:pos="10800"/>
          <w:tab w:val="left" w:pos="11520"/>
          <w:tab w:val="left" w:pos="11836"/>
          <w:tab w:val="left" w:pos="12240"/>
        </w:tabs>
        <w:suppressAutoHyphens/>
        <w:ind w:left="720"/>
        <w:rPr>
          <w:rFonts w:ascii="Times New Roman" w:hAnsi="Times New Roman"/>
          <w:i/>
          <w:spacing w:val="-2"/>
          <w:szCs w:val="24"/>
        </w:rPr>
      </w:pPr>
      <w:r w:rsidRPr="00A231D5">
        <w:rPr>
          <w:rFonts w:ascii="Times New Roman" w:hAnsi="Times New Roman"/>
          <w:i/>
          <w:spacing w:val="-2"/>
          <w:szCs w:val="24"/>
        </w:rPr>
        <w:t xml:space="preserve">       Agree</w:t>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t xml:space="preserve">                       Disagree</w:t>
      </w:r>
    </w:p>
    <w:p w:rsidR="001F29AD" w:rsidRPr="00A231D5" w:rsidRDefault="001F29AD" w:rsidP="001F29AD">
      <w:pPr>
        <w:tabs>
          <w:tab w:val="left" w:pos="0"/>
          <w:tab w:val="left" w:pos="1170"/>
          <w:tab w:val="left" w:pos="1440"/>
          <w:tab w:val="left" w:pos="2160"/>
          <w:tab w:val="left" w:pos="2880"/>
          <w:tab w:val="left" w:pos="3600"/>
          <w:tab w:val="left" w:pos="4320"/>
          <w:tab w:val="left" w:pos="5040"/>
          <w:tab w:val="left" w:pos="5760"/>
          <w:tab w:val="left" w:pos="6480"/>
          <w:tab w:val="left" w:pos="6930"/>
          <w:tab w:val="left" w:pos="7920"/>
          <w:tab w:val="left" w:pos="8640"/>
          <w:tab w:val="left" w:pos="9360"/>
          <w:tab w:val="left" w:pos="10080"/>
          <w:tab w:val="left" w:pos="10800"/>
          <w:tab w:val="left" w:pos="11520"/>
          <w:tab w:val="left" w:pos="11836"/>
          <w:tab w:val="left" w:pos="12240"/>
        </w:tabs>
        <w:suppressAutoHyphens/>
        <w:ind w:left="720"/>
        <w:rPr>
          <w:rFonts w:ascii="Times New Roman" w:hAnsi="Times New Roman"/>
          <w:i/>
          <w:spacing w:val="-2"/>
          <w:szCs w:val="24"/>
        </w:rPr>
      </w:pPr>
    </w:p>
    <w:p w:rsidR="00046A02" w:rsidRPr="00A231D5" w:rsidRDefault="00046A02" w:rsidP="00046A02">
      <w:pPr>
        <w:numPr>
          <w:ilvl w:val="0"/>
          <w:numId w:val="1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rFonts w:ascii="Times New Roman" w:hAnsi="Times New Roman"/>
          <w:i/>
          <w:spacing w:val="-2"/>
          <w:szCs w:val="24"/>
        </w:rPr>
      </w:pPr>
      <w:r w:rsidRPr="00A231D5">
        <w:rPr>
          <w:rFonts w:ascii="Times New Roman" w:hAnsi="Times New Roman"/>
          <w:i/>
          <w:spacing w:val="-2"/>
          <w:szCs w:val="24"/>
        </w:rPr>
        <w:t>Anybody is capable of murder given the right circumstances.</w:t>
      </w:r>
    </w:p>
    <w:p w:rsidR="00046A02" w:rsidRPr="00A231D5" w:rsidRDefault="00046A02" w:rsidP="00046A02">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p>
    <w:p w:rsidR="001F29AD" w:rsidRPr="00A231D5" w:rsidRDefault="001F29AD" w:rsidP="001F29A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r w:rsidRPr="00A231D5">
        <w:rPr>
          <w:i/>
          <w:spacing w:val="-2"/>
          <w:sz w:val="24"/>
          <w:szCs w:val="24"/>
        </w:rPr>
        <w:t xml:space="preserve">             1                       2                   3                        4                            5</w:t>
      </w:r>
    </w:p>
    <w:p w:rsidR="001F29AD" w:rsidRPr="00A231D5" w:rsidRDefault="001F29AD" w:rsidP="001F29AD">
      <w:pPr>
        <w:pStyle w:val="ListParagraph"/>
        <w:tabs>
          <w:tab w:val="left" w:pos="0"/>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836"/>
          <w:tab w:val="left" w:pos="12240"/>
        </w:tabs>
        <w:suppressAutoHyphens/>
        <w:rPr>
          <w:i/>
          <w:spacing w:val="-2"/>
          <w:sz w:val="24"/>
          <w:szCs w:val="24"/>
        </w:rPr>
      </w:pPr>
      <w:r w:rsidRPr="00A231D5">
        <w:rPr>
          <w:i/>
          <w:spacing w:val="-2"/>
          <w:sz w:val="24"/>
          <w:szCs w:val="24"/>
        </w:rPr>
        <w:t xml:space="preserve">       Strongly             Agree        Neutral              Disagree                 Strongly </w:t>
      </w:r>
    </w:p>
    <w:p w:rsidR="001F29AD" w:rsidRPr="00A231D5" w:rsidRDefault="001F29AD" w:rsidP="001F29AD">
      <w:pPr>
        <w:tabs>
          <w:tab w:val="left" w:pos="0"/>
          <w:tab w:val="left" w:pos="1170"/>
          <w:tab w:val="left" w:pos="1440"/>
          <w:tab w:val="left" w:pos="2160"/>
          <w:tab w:val="left" w:pos="2880"/>
          <w:tab w:val="left" w:pos="3600"/>
          <w:tab w:val="left" w:pos="4320"/>
          <w:tab w:val="left" w:pos="5040"/>
          <w:tab w:val="left" w:pos="5760"/>
          <w:tab w:val="left" w:pos="6480"/>
          <w:tab w:val="left" w:pos="6930"/>
          <w:tab w:val="left" w:pos="7920"/>
          <w:tab w:val="left" w:pos="8640"/>
          <w:tab w:val="left" w:pos="9360"/>
          <w:tab w:val="left" w:pos="10080"/>
          <w:tab w:val="left" w:pos="10800"/>
          <w:tab w:val="left" w:pos="11520"/>
          <w:tab w:val="left" w:pos="11836"/>
          <w:tab w:val="left" w:pos="12240"/>
        </w:tabs>
        <w:suppressAutoHyphens/>
        <w:ind w:left="720"/>
        <w:rPr>
          <w:rFonts w:ascii="Times New Roman" w:hAnsi="Times New Roman"/>
          <w:i/>
          <w:spacing w:val="-2"/>
          <w:szCs w:val="24"/>
        </w:rPr>
      </w:pPr>
      <w:r w:rsidRPr="00A231D5">
        <w:rPr>
          <w:rFonts w:ascii="Times New Roman" w:hAnsi="Times New Roman"/>
          <w:i/>
          <w:spacing w:val="-2"/>
          <w:szCs w:val="24"/>
        </w:rPr>
        <w:t xml:space="preserve">       Agree</w:t>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r>
      <w:r w:rsidRPr="00A231D5">
        <w:rPr>
          <w:rFonts w:ascii="Times New Roman" w:hAnsi="Times New Roman"/>
          <w:i/>
          <w:spacing w:val="-2"/>
          <w:szCs w:val="24"/>
        </w:rPr>
        <w:tab/>
        <w:t xml:space="preserve">                       Disagree</w:t>
      </w:r>
    </w:p>
    <w:p w:rsidR="00046A02" w:rsidRPr="00A231D5" w:rsidRDefault="00046A02" w:rsidP="00046A02">
      <w:pPr>
        <w:rPr>
          <w:rFonts w:ascii="Times New Roman" w:hAnsi="Times New Roman"/>
          <w:i/>
          <w:szCs w:val="24"/>
        </w:rPr>
      </w:pPr>
    </w:p>
    <w:p w:rsidR="003E2FE0" w:rsidRPr="00A231D5" w:rsidRDefault="003E2FE0" w:rsidP="003E2FE0">
      <w:pPr>
        <w:tabs>
          <w:tab w:val="left" w:pos="-720"/>
        </w:tabs>
        <w:suppressAutoHyphens/>
        <w:ind w:left="720"/>
        <w:rPr>
          <w:rFonts w:ascii="Times New Roman" w:hAnsi="Times New Roman"/>
          <w:i/>
          <w:szCs w:val="24"/>
        </w:rPr>
      </w:pPr>
    </w:p>
    <w:p w:rsidR="00084082" w:rsidRPr="00A231D5" w:rsidRDefault="00084082" w:rsidP="00084082">
      <w:pPr>
        <w:rPr>
          <w:rFonts w:ascii="Times New Roman" w:hAnsi="Times New Roman"/>
          <w:i/>
          <w:szCs w:val="24"/>
        </w:rPr>
      </w:pPr>
      <w:r w:rsidRPr="00A231D5">
        <w:rPr>
          <w:rFonts w:ascii="Times New Roman" w:hAnsi="Times New Roman"/>
          <w:i/>
          <w:color w:val="505151"/>
          <w:szCs w:val="24"/>
          <w:shd w:val="clear" w:color="auto" w:fill="FFFFFF"/>
        </w:rPr>
        <w:t>Create a code book and indicate how you would code the different questions</w:t>
      </w:r>
    </w:p>
    <w:p w:rsidR="00084082" w:rsidRPr="00A231D5" w:rsidRDefault="00084082" w:rsidP="00084082">
      <w:pPr>
        <w:rPr>
          <w:rFonts w:ascii="Times New Roman" w:hAnsi="Times New Roman"/>
          <w:szCs w:val="24"/>
        </w:rPr>
      </w:pPr>
    </w:p>
    <w:p w:rsidR="00084082" w:rsidRPr="00A231D5" w:rsidRDefault="00084082" w:rsidP="00F358BB">
      <w:pPr>
        <w:spacing w:line="480" w:lineRule="auto"/>
        <w:ind w:firstLine="720"/>
        <w:rPr>
          <w:rFonts w:ascii="Times New Roman" w:hAnsi="Times New Roman"/>
          <w:color w:val="343333"/>
          <w:szCs w:val="24"/>
          <w:shd w:val="clear" w:color="auto" w:fill="FFFFFF"/>
        </w:rPr>
      </w:pPr>
      <w:r w:rsidRPr="00A231D5">
        <w:rPr>
          <w:rFonts w:ascii="Times New Roman" w:hAnsi="Times New Roman"/>
          <w:bCs/>
          <w:iCs/>
          <w:color w:val="343333"/>
          <w:szCs w:val="24"/>
          <w:shd w:val="clear" w:color="auto" w:fill="FFFFFF"/>
        </w:rPr>
        <w:lastRenderedPageBreak/>
        <w:t>Coding these questions seeks to</w:t>
      </w:r>
      <w:r w:rsidRPr="00A231D5">
        <w:rPr>
          <w:rFonts w:ascii="Times New Roman" w:hAnsi="Times New Roman"/>
          <w:b/>
          <w:bCs/>
          <w:i/>
          <w:iCs/>
          <w:color w:val="343333"/>
          <w:szCs w:val="24"/>
          <w:shd w:val="clear" w:color="auto" w:fill="FFFFFF"/>
        </w:rPr>
        <w:t xml:space="preserve"> </w:t>
      </w:r>
      <w:r w:rsidRPr="00A231D5">
        <w:rPr>
          <w:rFonts w:ascii="Times New Roman" w:hAnsi="Times New Roman"/>
          <w:color w:val="343333"/>
          <w:szCs w:val="24"/>
          <w:shd w:val="clear" w:color="auto" w:fill="FFFFFF"/>
        </w:rPr>
        <w:t xml:space="preserve">draw conclusions based on the responses of the survey questions. In this case, the questions are closed-ended making the coding of the data easier. </w:t>
      </w:r>
      <w:r w:rsidRPr="00A231D5">
        <w:rPr>
          <w:rFonts w:ascii="Times New Roman" w:hAnsi="Times New Roman"/>
          <w:szCs w:val="24"/>
        </w:rPr>
        <w:t xml:space="preserve">When </w:t>
      </w:r>
      <w:r w:rsidRPr="00A231D5">
        <w:rPr>
          <w:rFonts w:ascii="Times New Roman" w:hAnsi="Times New Roman"/>
          <w:color w:val="343333"/>
          <w:szCs w:val="24"/>
          <w:shd w:val="clear" w:color="auto" w:fill="FFFFFF"/>
        </w:rPr>
        <w:t>creating codes, to this provided data, there is need to put it into a coding frame.  By for instance, this data should be presented in a ‘flat’ frame since this organizational structure and significantly influences the practicality of the coded results. When coding results of these questions, responses with the same theme are often grouped together using same codes regardless of the words. This will portray a good understanding of each code and its </w:t>
      </w:r>
      <w:r w:rsidRPr="00A231D5">
        <w:rPr>
          <w:rFonts w:ascii="Times New Roman" w:hAnsi="Times New Roman"/>
          <w:bCs/>
          <w:iCs/>
          <w:color w:val="343333"/>
          <w:szCs w:val="24"/>
          <w:shd w:val="clear" w:color="auto" w:fill="FFFFFF"/>
        </w:rPr>
        <w:t>coverage</w:t>
      </w:r>
      <w:r w:rsidRPr="00A231D5">
        <w:rPr>
          <w:rFonts w:ascii="Times New Roman" w:hAnsi="Times New Roman"/>
          <w:color w:val="343333"/>
          <w:szCs w:val="24"/>
          <w:shd w:val="clear" w:color="auto" w:fill="FFFFFF"/>
        </w:rPr>
        <w:t>.in this case, the created codebook, the variables will be age, gender and race, and the output variables, will contain the grouped responses identified.</w:t>
      </w:r>
    </w:p>
    <w:p w:rsidR="00687205" w:rsidRPr="00A231D5" w:rsidRDefault="00687205" w:rsidP="00F358BB">
      <w:pPr>
        <w:spacing w:line="480" w:lineRule="auto"/>
        <w:rPr>
          <w:rFonts w:ascii="Times New Roman" w:hAnsi="Times New Roman"/>
          <w:szCs w:val="24"/>
        </w:rPr>
      </w:pPr>
    </w:p>
    <w:p w:rsidR="00084082" w:rsidRPr="00A231D5" w:rsidRDefault="00084082" w:rsidP="00046A02">
      <w:pPr>
        <w:rPr>
          <w:rFonts w:ascii="Times New Roman" w:hAnsi="Times New Roman"/>
          <w:szCs w:val="24"/>
        </w:rPr>
      </w:pPr>
    </w:p>
    <w:p w:rsidR="00084082" w:rsidRPr="00A231D5" w:rsidRDefault="00084082" w:rsidP="00046A02">
      <w:pPr>
        <w:rPr>
          <w:rFonts w:ascii="Times New Roman" w:hAnsi="Times New Roman"/>
          <w:szCs w:val="24"/>
        </w:rPr>
        <w:sectPr w:rsidR="00084082" w:rsidRPr="00A231D5" w:rsidSect="003E2FE0">
          <w:endnotePr>
            <w:numFmt w:val="decimal"/>
          </w:endnotePr>
          <w:type w:val="continuous"/>
          <w:pgSz w:w="12240" w:h="15840"/>
          <w:pgMar w:top="1440" w:right="1440" w:bottom="1440" w:left="1440" w:header="1440" w:footer="1440" w:gutter="0"/>
          <w:cols w:space="720"/>
          <w:noEndnote/>
        </w:sectPr>
      </w:pPr>
    </w:p>
    <w:p w:rsidR="00687205" w:rsidRPr="00A231D5" w:rsidRDefault="00687205" w:rsidP="00687205">
      <w:pPr>
        <w:rPr>
          <w:rFonts w:ascii="Times New Roman" w:hAnsi="Times New Roman"/>
          <w:b/>
          <w:i/>
          <w:szCs w:val="24"/>
          <w:highlight w:val="magenta"/>
        </w:rPr>
      </w:pPr>
      <w:r w:rsidRPr="00A231D5">
        <w:rPr>
          <w:rFonts w:ascii="Times New Roman" w:hAnsi="Times New Roman"/>
          <w:b/>
          <w:i/>
          <w:szCs w:val="24"/>
          <w:highlight w:val="magenta"/>
        </w:rPr>
        <w:lastRenderedPageBreak/>
        <w:t>BONUS</w:t>
      </w:r>
    </w:p>
    <w:p w:rsidR="00687205" w:rsidRPr="00A231D5" w:rsidRDefault="00687205"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i/>
          <w:szCs w:val="24"/>
        </w:rPr>
      </w:pPr>
      <w:r w:rsidRPr="00A231D5">
        <w:rPr>
          <w:rFonts w:ascii="Times New Roman" w:hAnsi="Times New Roman"/>
          <w:i/>
          <w:szCs w:val="24"/>
          <w:highlight w:val="magenta"/>
        </w:rPr>
        <w:t>8.</w:t>
      </w:r>
      <w:r w:rsidRPr="00A231D5">
        <w:rPr>
          <w:rFonts w:ascii="Times New Roman" w:hAnsi="Times New Roman"/>
          <w:i/>
          <w:szCs w:val="24"/>
          <w:highlight w:val="magenta"/>
        </w:rPr>
        <w:tab/>
        <w:t xml:space="preserve">Discuss how ethical your research project was by evaluating it along the following guidelines: (a) What was the potential for harm to subjects in your study?  (b) Was there an abuse of power? (c) </w:t>
      </w:r>
      <w:r w:rsidR="004E581A" w:rsidRPr="00A231D5">
        <w:rPr>
          <w:rFonts w:ascii="Times New Roman" w:hAnsi="Times New Roman"/>
          <w:i/>
          <w:szCs w:val="24"/>
          <w:highlight w:val="magenta"/>
        </w:rPr>
        <w:t>How d</w:t>
      </w:r>
      <w:r w:rsidRPr="00A231D5">
        <w:rPr>
          <w:rFonts w:ascii="Times New Roman" w:hAnsi="Times New Roman"/>
          <w:i/>
          <w:szCs w:val="24"/>
          <w:highlight w:val="magenta"/>
        </w:rPr>
        <w:t>id you obtain informed consent from your subjects? (d) How was the privacy of your subjects safeguarded?  (8)</w:t>
      </w:r>
    </w:p>
    <w:p w:rsidR="00087FA4" w:rsidRPr="00A231D5" w:rsidRDefault="00087FA4"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087FA4" w:rsidRPr="00A231D5" w:rsidRDefault="00087FA4"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A231D5" w:rsidRDefault="00A231D5"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p w:rsidR="00B73A96" w:rsidRPr="00A231D5" w:rsidRDefault="00B73A96"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sdt>
      <w:sdtPr>
        <w:rPr>
          <w:rFonts w:ascii="Times New Roman" w:hAnsi="Times New Roman"/>
          <w:sz w:val="24"/>
          <w:szCs w:val="24"/>
        </w:rPr>
        <w:id w:val="-163630191"/>
        <w:docPartObj>
          <w:docPartGallery w:val="Bibliographies"/>
          <w:docPartUnique/>
        </w:docPartObj>
      </w:sdtPr>
      <w:sdtEndPr>
        <w:rPr>
          <w:b w:val="0"/>
          <w:bCs w:val="0"/>
          <w:kern w:val="0"/>
        </w:rPr>
      </w:sdtEndPr>
      <w:sdtContent>
        <w:p w:rsidR="00A231D5" w:rsidRPr="00EC3BCE" w:rsidRDefault="00A231D5" w:rsidP="00B73A96">
          <w:pPr>
            <w:pStyle w:val="Heading1"/>
            <w:spacing w:before="0" w:after="0" w:line="480" w:lineRule="auto"/>
            <w:jc w:val="center"/>
            <w:rPr>
              <w:rFonts w:ascii="Times New Roman" w:hAnsi="Times New Roman"/>
              <w:b w:val="0"/>
              <w:sz w:val="24"/>
              <w:szCs w:val="24"/>
            </w:rPr>
          </w:pPr>
          <w:r w:rsidRPr="00EC3BCE">
            <w:rPr>
              <w:rFonts w:ascii="Times New Roman" w:hAnsi="Times New Roman"/>
              <w:b w:val="0"/>
              <w:sz w:val="24"/>
              <w:szCs w:val="24"/>
            </w:rPr>
            <w:t>References</w:t>
          </w:r>
        </w:p>
        <w:sdt>
          <w:sdtPr>
            <w:rPr>
              <w:rFonts w:ascii="Times New Roman" w:hAnsi="Times New Roman"/>
              <w:szCs w:val="24"/>
            </w:rPr>
            <w:id w:val="111145805"/>
            <w:bibliography/>
          </w:sdtPr>
          <w:sdtContent>
            <w:p w:rsidR="00A231D5" w:rsidRPr="00A231D5" w:rsidRDefault="00A231D5" w:rsidP="00B73A96">
              <w:pPr>
                <w:spacing w:line="480" w:lineRule="auto"/>
                <w:ind w:left="720" w:hanging="720"/>
                <w:rPr>
                  <w:rFonts w:ascii="Times New Roman" w:hAnsi="Times New Roman"/>
                  <w:szCs w:val="24"/>
                </w:rPr>
              </w:pPr>
              <w:r w:rsidRPr="00EC3BCE">
                <w:rPr>
                  <w:rStyle w:val="footnote"/>
                  <w:rFonts w:ascii="Times New Roman" w:hAnsi="Times New Roman"/>
                  <w:szCs w:val="24"/>
                </w:rPr>
                <w:t>Cook, T. D., &amp; Campbell, D. T. (1979). </w:t>
              </w:r>
              <w:r w:rsidRPr="00EC3BCE">
                <w:rPr>
                  <w:rStyle w:val="Emphasis"/>
                  <w:rFonts w:ascii="Times New Roman" w:hAnsi="Times New Roman"/>
                  <w:szCs w:val="24"/>
                </w:rPr>
                <w:t>Quasi-experimentation: Design &amp; analysis issues in field settings</w:t>
              </w:r>
              <w:r w:rsidRPr="00EC3BCE">
                <w:rPr>
                  <w:rStyle w:val="footnote"/>
                  <w:rFonts w:ascii="Times New Roman" w:hAnsi="Times New Roman"/>
                  <w:szCs w:val="24"/>
                </w:rPr>
                <w:t>. Boston, MA: Houghton Mifflin.</w:t>
              </w:r>
            </w:p>
            <w:p w:rsidR="00A231D5" w:rsidRPr="00A231D5" w:rsidRDefault="00A231D5" w:rsidP="00B73A96">
              <w:pPr>
                <w:pStyle w:val="Bibliography"/>
                <w:spacing w:line="480" w:lineRule="auto"/>
                <w:ind w:left="720" w:hanging="720"/>
                <w:rPr>
                  <w:rFonts w:ascii="Times New Roman" w:hAnsi="Times New Roman"/>
                  <w:szCs w:val="24"/>
                </w:rPr>
              </w:pPr>
            </w:p>
            <w:p w:rsidR="00A231D5" w:rsidRPr="00A231D5" w:rsidRDefault="00A231D5" w:rsidP="00B73A96">
              <w:pPr>
                <w:pStyle w:val="Bibliography"/>
                <w:spacing w:line="480" w:lineRule="auto"/>
                <w:ind w:left="720" w:hanging="720"/>
                <w:rPr>
                  <w:rFonts w:ascii="Times New Roman" w:hAnsi="Times New Roman"/>
                  <w:noProof/>
                  <w:szCs w:val="24"/>
                </w:rPr>
              </w:pPr>
              <w:r w:rsidRPr="00A231D5">
                <w:rPr>
                  <w:rFonts w:ascii="Times New Roman" w:hAnsi="Times New Roman"/>
                  <w:szCs w:val="24"/>
                </w:rPr>
                <w:fldChar w:fldCharType="begin"/>
              </w:r>
              <w:r w:rsidRPr="00A231D5">
                <w:rPr>
                  <w:rFonts w:ascii="Times New Roman" w:hAnsi="Times New Roman"/>
                  <w:szCs w:val="24"/>
                </w:rPr>
                <w:instrText xml:space="preserve"> BIBLIOGRAPHY </w:instrText>
              </w:r>
              <w:r w:rsidRPr="00A231D5">
                <w:rPr>
                  <w:rFonts w:ascii="Times New Roman" w:hAnsi="Times New Roman"/>
                  <w:szCs w:val="24"/>
                </w:rPr>
                <w:fldChar w:fldCharType="separate"/>
              </w:r>
              <w:r w:rsidRPr="00A231D5">
                <w:rPr>
                  <w:rFonts w:ascii="Times New Roman" w:hAnsi="Times New Roman"/>
                  <w:noProof/>
                  <w:szCs w:val="24"/>
                </w:rPr>
                <w:t xml:space="preserve">Martyn Shuttleworth, L. T. (2008, Feb 24). </w:t>
              </w:r>
              <w:r w:rsidRPr="00A231D5">
                <w:rPr>
                  <w:rFonts w:ascii="Times New Roman" w:hAnsi="Times New Roman"/>
                  <w:i/>
                  <w:iCs/>
                  <w:noProof/>
                  <w:szCs w:val="24"/>
                </w:rPr>
                <w:t xml:space="preserve">Independent and Dependent Variables </w:t>
              </w:r>
              <w:r w:rsidRPr="00A231D5">
                <w:rPr>
                  <w:rFonts w:ascii="Times New Roman" w:hAnsi="Times New Roman"/>
                  <w:noProof/>
                  <w:szCs w:val="24"/>
                </w:rPr>
                <w:t>. Retrieved Dec 1!, 2018, from Explorable: https://explorable.com/independent-variable</w:t>
              </w:r>
            </w:p>
            <w:p w:rsidR="00A231D5" w:rsidRPr="00A231D5" w:rsidRDefault="00A231D5" w:rsidP="00B73A96">
              <w:pPr>
                <w:spacing w:line="480" w:lineRule="auto"/>
                <w:ind w:left="720" w:hanging="720"/>
                <w:rPr>
                  <w:rFonts w:ascii="Times New Roman" w:hAnsi="Times New Roman"/>
                  <w:szCs w:val="24"/>
                </w:rPr>
              </w:pPr>
              <w:hyperlink r:id="rId15" w:tgtFrame="_blank" w:history="1">
                <w:r w:rsidRPr="00A231D5">
                  <w:rPr>
                    <w:rStyle w:val="Hyperlink"/>
                    <w:rFonts w:ascii="Times New Roman" w:hAnsi="Times New Roman"/>
                    <w:szCs w:val="24"/>
                    <w:bdr w:val="none" w:sz="0" w:space="0" w:color="auto" w:frame="1"/>
                  </w:rPr>
                  <w:t>Martyn Shuttleworth</w:t>
                </w:r>
              </w:hyperlink>
              <w:r w:rsidRPr="00A231D5">
                <w:rPr>
                  <w:rFonts w:ascii="Times New Roman" w:hAnsi="Times New Roman"/>
                  <w:szCs w:val="24"/>
                  <w:shd w:val="clear" w:color="auto" w:fill="FFFFFF"/>
                </w:rPr>
                <w:t> (Oct 10, 2009). Hawthorne Effect. Retrieved Dec 09, 2018 from Explorable.com: </w:t>
              </w:r>
              <w:hyperlink r:id="rId16" w:tooltip="https://explorable.com/hawthorne-effect" w:history="1">
                <w:r w:rsidRPr="00A231D5">
                  <w:rPr>
                    <w:rStyle w:val="Hyperlink"/>
                    <w:rFonts w:ascii="Times New Roman" w:hAnsi="Times New Roman"/>
                    <w:szCs w:val="24"/>
                    <w:bdr w:val="none" w:sz="0" w:space="0" w:color="auto" w:frame="1"/>
                  </w:rPr>
                  <w:t>https://explorable.com/hawthorne-effect</w:t>
                </w:r>
              </w:hyperlink>
            </w:p>
            <w:p w:rsidR="00A231D5" w:rsidRPr="00A231D5" w:rsidRDefault="00A231D5" w:rsidP="00B73A96">
              <w:pPr>
                <w:spacing w:line="480" w:lineRule="auto"/>
                <w:rPr>
                  <w:rFonts w:ascii="Times New Roman" w:hAnsi="Times New Roman"/>
                  <w:szCs w:val="24"/>
                </w:rPr>
              </w:pPr>
            </w:p>
            <w:p w:rsidR="00A231D5" w:rsidRPr="00A231D5" w:rsidRDefault="00A231D5" w:rsidP="00B73A96">
              <w:pPr>
                <w:spacing w:line="480" w:lineRule="auto"/>
                <w:ind w:left="720" w:hanging="720"/>
                <w:rPr>
                  <w:rFonts w:ascii="Times New Roman" w:hAnsi="Times New Roman"/>
                  <w:szCs w:val="24"/>
                </w:rPr>
              </w:pPr>
              <w:r w:rsidRPr="00A231D5">
                <w:rPr>
                  <w:rFonts w:ascii="Times New Roman" w:hAnsi="Times New Roman"/>
                  <w:szCs w:val="24"/>
                </w:rPr>
                <w:t>Rosenthal, R., &amp; Fode, K. (1963). The effect of experimenter bias on performance of the albino rat. </w:t>
              </w:r>
              <w:r w:rsidRPr="00A231D5">
                <w:rPr>
                  <w:rFonts w:ascii="Times New Roman" w:hAnsi="Times New Roman"/>
                  <w:i/>
                  <w:iCs/>
                  <w:szCs w:val="24"/>
                </w:rPr>
                <w:t>Behavioral Science, 8, </w:t>
              </w:r>
              <w:r w:rsidRPr="00A231D5">
                <w:rPr>
                  <w:rFonts w:ascii="Times New Roman" w:hAnsi="Times New Roman"/>
                  <w:szCs w:val="24"/>
                </w:rPr>
                <w:t>183-189.</w:t>
              </w:r>
            </w:p>
            <w:p w:rsidR="00A231D5" w:rsidRPr="00A231D5" w:rsidRDefault="00A231D5" w:rsidP="00B73A96">
              <w:pPr>
                <w:spacing w:line="480" w:lineRule="auto"/>
                <w:ind w:left="720" w:hanging="720"/>
                <w:rPr>
                  <w:rFonts w:ascii="Times New Roman" w:hAnsi="Times New Roman"/>
                  <w:szCs w:val="24"/>
                </w:rPr>
              </w:pPr>
              <w:r w:rsidRPr="00A231D5">
                <w:rPr>
                  <w:rFonts w:ascii="Times New Roman" w:hAnsi="Times New Roman"/>
                  <w:szCs w:val="24"/>
                  <w:shd w:val="clear" w:color="auto" w:fill="FFFFFF"/>
                </w:rPr>
                <w:t>Schulz KF, Grimes DA (2002) </w:t>
              </w:r>
              <w:r w:rsidRPr="00A231D5">
                <w:rPr>
                  <w:rStyle w:val="ref-title"/>
                  <w:rFonts w:ascii="Times New Roman" w:hAnsi="Times New Roman"/>
                  <w:szCs w:val="24"/>
                  <w:shd w:val="clear" w:color="auto" w:fill="FFFFFF"/>
                </w:rPr>
                <w:t>Blinding in randomised trials: hiding who got what</w:t>
              </w:r>
              <w:r w:rsidRPr="00A231D5">
                <w:rPr>
                  <w:rFonts w:ascii="Times New Roman" w:hAnsi="Times New Roman"/>
                  <w:szCs w:val="24"/>
                  <w:shd w:val="clear" w:color="auto" w:fill="FFFFFF"/>
                </w:rPr>
                <w:t>. </w:t>
              </w:r>
              <w:r w:rsidRPr="00A231D5">
                <w:rPr>
                  <w:rStyle w:val="ref-journal"/>
                  <w:rFonts w:ascii="Times New Roman" w:hAnsi="Times New Roman"/>
                  <w:szCs w:val="24"/>
                  <w:shd w:val="clear" w:color="auto" w:fill="FFFFFF"/>
                </w:rPr>
                <w:t>Lancet</w:t>
              </w:r>
              <w:r w:rsidRPr="00A231D5">
                <w:rPr>
                  <w:rFonts w:ascii="Times New Roman" w:hAnsi="Times New Roman"/>
                  <w:szCs w:val="24"/>
                  <w:shd w:val="clear" w:color="auto" w:fill="FFFFFF"/>
                </w:rPr>
                <w:t> </w:t>
              </w:r>
              <w:r w:rsidRPr="00A231D5">
                <w:rPr>
                  <w:rStyle w:val="ref-vol"/>
                  <w:rFonts w:ascii="Times New Roman" w:hAnsi="Times New Roman"/>
                  <w:szCs w:val="24"/>
                  <w:shd w:val="clear" w:color="auto" w:fill="FFFFFF"/>
                </w:rPr>
                <w:t>359</w:t>
              </w:r>
              <w:r w:rsidRPr="00A231D5">
                <w:rPr>
                  <w:rFonts w:ascii="Times New Roman" w:hAnsi="Times New Roman"/>
                  <w:szCs w:val="24"/>
                  <w:shd w:val="clear" w:color="auto" w:fill="FFFFFF"/>
                </w:rPr>
                <w:t>: 696–700. </w:t>
              </w:r>
              <w:r w:rsidRPr="00A231D5">
                <w:rPr>
                  <w:rStyle w:val="nowrap"/>
                  <w:rFonts w:ascii="Times New Roman" w:hAnsi="Times New Roman"/>
                  <w:szCs w:val="24"/>
                  <w:shd w:val="clear" w:color="auto" w:fill="FFFFFF"/>
                </w:rPr>
                <w:t>[</w:t>
              </w:r>
              <w:hyperlink r:id="rId17" w:tgtFrame="pmc_ext" w:history="1">
                <w:r w:rsidRPr="00A231D5">
                  <w:rPr>
                    <w:rStyle w:val="Hyperlink"/>
                    <w:rFonts w:ascii="Times New Roman" w:hAnsi="Times New Roman"/>
                    <w:szCs w:val="24"/>
                    <w:shd w:val="clear" w:color="auto" w:fill="FFFFFF"/>
                  </w:rPr>
                  <w:t>PubMed</w:t>
                </w:r>
              </w:hyperlink>
              <w:r w:rsidRPr="00A231D5">
                <w:rPr>
                  <w:rStyle w:val="nowrap"/>
                  <w:rFonts w:ascii="Times New Roman" w:hAnsi="Times New Roman"/>
                  <w:szCs w:val="24"/>
                  <w:shd w:val="clear" w:color="auto" w:fill="FFFFFF"/>
                </w:rPr>
                <w:t>]</w:t>
              </w:r>
            </w:p>
            <w:p w:rsidR="00A231D5" w:rsidRPr="00A231D5" w:rsidRDefault="00A231D5" w:rsidP="00B73A96">
              <w:pPr>
                <w:spacing w:line="480" w:lineRule="auto"/>
                <w:ind w:left="720" w:hanging="720"/>
                <w:rPr>
                  <w:rFonts w:ascii="Times New Roman" w:hAnsi="Times New Roman"/>
                  <w:szCs w:val="24"/>
                </w:rPr>
              </w:pPr>
            </w:p>
            <w:p w:rsidR="00A231D5" w:rsidRPr="00A231D5" w:rsidRDefault="00A231D5" w:rsidP="00B73A96">
              <w:pPr>
                <w:spacing w:line="480" w:lineRule="auto"/>
                <w:ind w:firstLine="720"/>
                <w:rPr>
                  <w:rFonts w:ascii="Times New Roman" w:hAnsi="Times New Roman"/>
                  <w:szCs w:val="24"/>
                </w:rPr>
              </w:pPr>
            </w:p>
            <w:p w:rsidR="00A231D5" w:rsidRPr="00A231D5" w:rsidRDefault="00A231D5" w:rsidP="00B73A96">
              <w:pPr>
                <w:spacing w:line="480" w:lineRule="auto"/>
                <w:ind w:left="720" w:hanging="720"/>
                <w:rPr>
                  <w:rFonts w:ascii="Times New Roman" w:hAnsi="Times New Roman"/>
                  <w:szCs w:val="24"/>
                </w:rPr>
              </w:pPr>
            </w:p>
            <w:p w:rsidR="00A231D5" w:rsidRPr="00A231D5" w:rsidRDefault="00A231D5" w:rsidP="00B73A96">
              <w:pPr>
                <w:spacing w:line="480" w:lineRule="auto"/>
                <w:rPr>
                  <w:rFonts w:ascii="Times New Roman" w:hAnsi="Times New Roman"/>
                  <w:szCs w:val="24"/>
                </w:rPr>
              </w:pPr>
            </w:p>
            <w:p w:rsidR="00A231D5" w:rsidRPr="00A231D5" w:rsidRDefault="00A231D5" w:rsidP="00B73A96">
              <w:pPr>
                <w:spacing w:line="480" w:lineRule="auto"/>
                <w:rPr>
                  <w:rFonts w:ascii="Times New Roman" w:hAnsi="Times New Roman"/>
                  <w:szCs w:val="24"/>
                </w:rPr>
              </w:pPr>
            </w:p>
            <w:p w:rsidR="00A231D5" w:rsidRPr="00A231D5" w:rsidRDefault="00A231D5" w:rsidP="00B73A96">
              <w:pPr>
                <w:spacing w:line="480" w:lineRule="auto"/>
                <w:rPr>
                  <w:rFonts w:ascii="Times New Roman" w:hAnsi="Times New Roman"/>
                  <w:szCs w:val="24"/>
                </w:rPr>
              </w:pPr>
              <w:r w:rsidRPr="00A231D5">
                <w:rPr>
                  <w:rFonts w:ascii="Times New Roman" w:hAnsi="Times New Roman"/>
                  <w:b/>
                  <w:bCs/>
                  <w:noProof/>
                  <w:szCs w:val="24"/>
                </w:rPr>
                <w:fldChar w:fldCharType="end"/>
              </w:r>
            </w:p>
          </w:sdtContent>
        </w:sdt>
      </w:sdtContent>
    </w:sdt>
    <w:p w:rsidR="00087FA4" w:rsidRPr="00A231D5" w:rsidRDefault="00087FA4" w:rsidP="00687205">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rPr>
          <w:rFonts w:ascii="Times New Roman" w:hAnsi="Times New Roman"/>
          <w:szCs w:val="24"/>
        </w:rPr>
      </w:pPr>
    </w:p>
    <w:sectPr w:rsidR="00087FA4" w:rsidRPr="00A231D5" w:rsidSect="00687205">
      <w:endnotePr>
        <w:numFmt w:val="decimal"/>
      </w:endnotePr>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25B" w:rsidRDefault="0005625B" w:rsidP="00087FA4">
      <w:r>
        <w:separator/>
      </w:r>
    </w:p>
  </w:endnote>
  <w:endnote w:type="continuationSeparator" w:id="0">
    <w:p w:rsidR="0005625B" w:rsidRDefault="0005625B" w:rsidP="00087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Times">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A96" w:rsidRDefault="00B73A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A96" w:rsidRDefault="00B73A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A96" w:rsidRDefault="00B73A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25B" w:rsidRDefault="0005625B" w:rsidP="00087FA4">
      <w:r>
        <w:separator/>
      </w:r>
    </w:p>
  </w:footnote>
  <w:footnote w:type="continuationSeparator" w:id="0">
    <w:p w:rsidR="0005625B" w:rsidRDefault="0005625B" w:rsidP="00087F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A96" w:rsidRDefault="00B73A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FA4" w:rsidRDefault="00087FA4">
    <w:pPr>
      <w:pStyle w:val="Header"/>
      <w:jc w:val="right"/>
    </w:pPr>
    <w:r>
      <w:t xml:space="preserve">RESEARCH METHODS                                                                                                                </w:t>
    </w:r>
    <w:sdt>
      <w:sdtPr>
        <w:id w:val="-2010118393"/>
        <w:docPartObj>
          <w:docPartGallery w:val="Page Numbers (Top of Page)"/>
          <w:docPartUnique/>
        </w:docPartObj>
      </w:sdtPr>
      <w:sdtEndPr>
        <w:rPr>
          <w:noProof/>
        </w:rPr>
      </w:sdtEndPr>
      <w:sdtContent>
        <w:bookmarkStart w:id="0" w:name="_GoBack"/>
        <w:r>
          <w:fldChar w:fldCharType="begin"/>
        </w:r>
        <w:r>
          <w:instrText xml:space="preserve"> PAGE   \* MERGEFORMAT </w:instrText>
        </w:r>
        <w:r>
          <w:fldChar w:fldCharType="separate"/>
        </w:r>
        <w:r w:rsidR="00630E67">
          <w:rPr>
            <w:noProof/>
          </w:rPr>
          <w:t>14</w:t>
        </w:r>
        <w:r>
          <w:rPr>
            <w:noProof/>
          </w:rPr>
          <w:fldChar w:fldCharType="end"/>
        </w:r>
        <w:bookmarkEnd w:id="0"/>
      </w:sdtContent>
    </w:sdt>
  </w:p>
  <w:p w:rsidR="00087FA4" w:rsidRDefault="00087F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1D5" w:rsidRDefault="00A231D5">
    <w:pPr>
      <w:pStyle w:val="Header"/>
      <w:jc w:val="right"/>
    </w:pPr>
    <w:r>
      <w:t xml:space="preserve">Running head: RESEARCH METHODS                                                                                        </w:t>
    </w:r>
    <w:sdt>
      <w:sdtPr>
        <w:id w:val="-3178046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73A96">
          <w:rPr>
            <w:noProof/>
          </w:rPr>
          <w:t>1</w:t>
        </w:r>
        <w:r>
          <w:rPr>
            <w:noProof/>
          </w:rPr>
          <w:fldChar w:fldCharType="end"/>
        </w:r>
      </w:sdtContent>
    </w:sdt>
  </w:p>
  <w:p w:rsidR="00A231D5" w:rsidRDefault="00A231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F371E"/>
    <w:multiLevelType w:val="hybridMultilevel"/>
    <w:tmpl w:val="C1B60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DC3C50"/>
    <w:multiLevelType w:val="hybridMultilevel"/>
    <w:tmpl w:val="1900856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16562519"/>
    <w:multiLevelType w:val="hybridMultilevel"/>
    <w:tmpl w:val="6504A0E6"/>
    <w:lvl w:ilvl="0" w:tplc="7054CBD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7511018"/>
    <w:multiLevelType w:val="hybridMultilevel"/>
    <w:tmpl w:val="47D085EC"/>
    <w:lvl w:ilvl="0" w:tplc="F7DE8FB2">
      <w:start w:val="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2EE24C8B"/>
    <w:multiLevelType w:val="hybridMultilevel"/>
    <w:tmpl w:val="9930473A"/>
    <w:lvl w:ilvl="0" w:tplc="A7DAE2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6DB3ADF"/>
    <w:multiLevelType w:val="singleLevel"/>
    <w:tmpl w:val="0409000F"/>
    <w:lvl w:ilvl="0">
      <w:start w:val="6"/>
      <w:numFmt w:val="decimal"/>
      <w:lvlText w:val="%1."/>
      <w:lvlJc w:val="left"/>
      <w:pPr>
        <w:tabs>
          <w:tab w:val="num" w:pos="360"/>
        </w:tabs>
        <w:ind w:left="360" w:hanging="360"/>
      </w:pPr>
      <w:rPr>
        <w:rFonts w:hint="default"/>
      </w:rPr>
    </w:lvl>
  </w:abstractNum>
  <w:abstractNum w:abstractNumId="6">
    <w:nsid w:val="39983074"/>
    <w:multiLevelType w:val="hybridMultilevel"/>
    <w:tmpl w:val="02B2E2D0"/>
    <w:lvl w:ilvl="0" w:tplc="713462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AA46ACD"/>
    <w:multiLevelType w:val="hybridMultilevel"/>
    <w:tmpl w:val="4FE694F6"/>
    <w:lvl w:ilvl="0" w:tplc="AFE8FC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B3473B"/>
    <w:multiLevelType w:val="hybridMultilevel"/>
    <w:tmpl w:val="279CD6C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C341BE7"/>
    <w:multiLevelType w:val="singleLevel"/>
    <w:tmpl w:val="29423508"/>
    <w:lvl w:ilvl="0">
      <w:start w:val="2"/>
      <w:numFmt w:val="upperLetter"/>
      <w:lvlText w:val="%1."/>
      <w:lvlJc w:val="left"/>
      <w:pPr>
        <w:tabs>
          <w:tab w:val="num" w:pos="1080"/>
        </w:tabs>
        <w:ind w:left="1080" w:hanging="360"/>
      </w:pPr>
      <w:rPr>
        <w:rFonts w:hint="default"/>
      </w:rPr>
    </w:lvl>
  </w:abstractNum>
  <w:abstractNum w:abstractNumId="10">
    <w:nsid w:val="5F27154A"/>
    <w:multiLevelType w:val="singleLevel"/>
    <w:tmpl w:val="FAB6AF10"/>
    <w:lvl w:ilvl="0">
      <w:start w:val="1"/>
      <w:numFmt w:val="lowerLetter"/>
      <w:lvlText w:val="(%1)"/>
      <w:lvlJc w:val="left"/>
      <w:pPr>
        <w:tabs>
          <w:tab w:val="num" w:pos="720"/>
        </w:tabs>
        <w:ind w:left="720" w:hanging="360"/>
      </w:pPr>
      <w:rPr>
        <w:rFonts w:hint="default"/>
      </w:rPr>
    </w:lvl>
  </w:abstractNum>
  <w:abstractNum w:abstractNumId="11">
    <w:nsid w:val="65DA1F25"/>
    <w:multiLevelType w:val="singleLevel"/>
    <w:tmpl w:val="EB7213B8"/>
    <w:lvl w:ilvl="0">
      <w:start w:val="2"/>
      <w:numFmt w:val="upperLetter"/>
      <w:lvlText w:val="%1."/>
      <w:lvlJc w:val="left"/>
      <w:pPr>
        <w:tabs>
          <w:tab w:val="num" w:pos="720"/>
        </w:tabs>
        <w:ind w:left="720" w:hanging="360"/>
      </w:pPr>
      <w:rPr>
        <w:rFonts w:hint="default"/>
      </w:rPr>
    </w:lvl>
  </w:abstractNum>
  <w:abstractNum w:abstractNumId="12">
    <w:nsid w:val="69F0793E"/>
    <w:multiLevelType w:val="singleLevel"/>
    <w:tmpl w:val="0409000F"/>
    <w:lvl w:ilvl="0">
      <w:start w:val="1"/>
      <w:numFmt w:val="decimal"/>
      <w:lvlText w:val="%1."/>
      <w:lvlJc w:val="left"/>
      <w:pPr>
        <w:tabs>
          <w:tab w:val="num" w:pos="360"/>
        </w:tabs>
        <w:ind w:left="360" w:hanging="360"/>
      </w:pPr>
      <w:rPr>
        <w:rFonts w:hint="default"/>
      </w:rPr>
    </w:lvl>
  </w:abstractNum>
  <w:abstractNum w:abstractNumId="13">
    <w:nsid w:val="6A62787A"/>
    <w:multiLevelType w:val="hybridMultilevel"/>
    <w:tmpl w:val="9880DD6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BCE153B"/>
    <w:multiLevelType w:val="hybridMultilevel"/>
    <w:tmpl w:val="3D58B05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50E590F"/>
    <w:multiLevelType w:val="singleLevel"/>
    <w:tmpl w:val="0409000F"/>
    <w:lvl w:ilvl="0">
      <w:start w:val="3"/>
      <w:numFmt w:val="decimal"/>
      <w:lvlText w:val="%1."/>
      <w:lvlJc w:val="left"/>
      <w:pPr>
        <w:tabs>
          <w:tab w:val="num" w:pos="360"/>
        </w:tabs>
        <w:ind w:left="360" w:hanging="360"/>
      </w:pPr>
      <w:rPr>
        <w:rFonts w:hint="default"/>
      </w:rPr>
    </w:lvl>
  </w:abstractNum>
  <w:abstractNum w:abstractNumId="16">
    <w:nsid w:val="78454E39"/>
    <w:multiLevelType w:val="hybridMultilevel"/>
    <w:tmpl w:val="C3DA26B4"/>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11"/>
  </w:num>
  <w:num w:numId="3">
    <w:abstractNumId w:val="5"/>
  </w:num>
  <w:num w:numId="4">
    <w:abstractNumId w:val="9"/>
  </w:num>
  <w:num w:numId="5">
    <w:abstractNumId w:val="2"/>
  </w:num>
  <w:num w:numId="6">
    <w:abstractNumId w:val="12"/>
  </w:num>
  <w:num w:numId="7">
    <w:abstractNumId w:val="10"/>
  </w:num>
  <w:num w:numId="8">
    <w:abstractNumId w:val="13"/>
  </w:num>
  <w:num w:numId="9">
    <w:abstractNumId w:val="8"/>
  </w:num>
  <w:num w:numId="10">
    <w:abstractNumId w:val="16"/>
  </w:num>
  <w:num w:numId="11">
    <w:abstractNumId w:val="1"/>
  </w:num>
  <w:num w:numId="12">
    <w:abstractNumId w:val="3"/>
  </w:num>
  <w:num w:numId="13">
    <w:abstractNumId w:val="0"/>
  </w:num>
  <w:num w:numId="14">
    <w:abstractNumId w:val="7"/>
  </w:num>
  <w:num w:numId="15">
    <w:abstractNumId w:val="14"/>
  </w:num>
  <w:num w:numId="16">
    <w:abstractNumId w:val="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069"/>
    <w:rsid w:val="00021136"/>
    <w:rsid w:val="00046A02"/>
    <w:rsid w:val="0005625B"/>
    <w:rsid w:val="00084082"/>
    <w:rsid w:val="00087FA4"/>
    <w:rsid w:val="000B694B"/>
    <w:rsid w:val="000C6C59"/>
    <w:rsid w:val="00126A97"/>
    <w:rsid w:val="00151D15"/>
    <w:rsid w:val="00180549"/>
    <w:rsid w:val="001F29AD"/>
    <w:rsid w:val="001F7F7E"/>
    <w:rsid w:val="002149C1"/>
    <w:rsid w:val="00215F02"/>
    <w:rsid w:val="002345B1"/>
    <w:rsid w:val="00242D04"/>
    <w:rsid w:val="00254CB3"/>
    <w:rsid w:val="002E2FEE"/>
    <w:rsid w:val="003B4FAD"/>
    <w:rsid w:val="003D59A4"/>
    <w:rsid w:val="003E2FE0"/>
    <w:rsid w:val="00440BBE"/>
    <w:rsid w:val="004E581A"/>
    <w:rsid w:val="0056351C"/>
    <w:rsid w:val="005A18A1"/>
    <w:rsid w:val="00630E67"/>
    <w:rsid w:val="00641736"/>
    <w:rsid w:val="00642AC2"/>
    <w:rsid w:val="00687205"/>
    <w:rsid w:val="006D6F9C"/>
    <w:rsid w:val="00727DDB"/>
    <w:rsid w:val="00730CBF"/>
    <w:rsid w:val="00731FD7"/>
    <w:rsid w:val="007F7903"/>
    <w:rsid w:val="00875A39"/>
    <w:rsid w:val="008A7069"/>
    <w:rsid w:val="008F3877"/>
    <w:rsid w:val="008F44A2"/>
    <w:rsid w:val="009123BF"/>
    <w:rsid w:val="009231BB"/>
    <w:rsid w:val="009B5C3F"/>
    <w:rsid w:val="009C63FD"/>
    <w:rsid w:val="00A231D5"/>
    <w:rsid w:val="00A233EC"/>
    <w:rsid w:val="00A44A2F"/>
    <w:rsid w:val="00AD6300"/>
    <w:rsid w:val="00AE617C"/>
    <w:rsid w:val="00B242A8"/>
    <w:rsid w:val="00B73A96"/>
    <w:rsid w:val="00B9101F"/>
    <w:rsid w:val="00BE66C1"/>
    <w:rsid w:val="00C809FC"/>
    <w:rsid w:val="00CB2D3B"/>
    <w:rsid w:val="00CC0D19"/>
    <w:rsid w:val="00DC002A"/>
    <w:rsid w:val="00DE04D3"/>
    <w:rsid w:val="00DE08C4"/>
    <w:rsid w:val="00E71BB5"/>
    <w:rsid w:val="00E75229"/>
    <w:rsid w:val="00E86249"/>
    <w:rsid w:val="00EC3BCE"/>
    <w:rsid w:val="00EC6A69"/>
    <w:rsid w:val="00ED7F20"/>
    <w:rsid w:val="00F0537F"/>
    <w:rsid w:val="00F358BB"/>
    <w:rsid w:val="00F52649"/>
    <w:rsid w:val="00F643E7"/>
    <w:rsid w:val="00F83595"/>
    <w:rsid w:val="00F92928"/>
    <w:rsid w:val="00FB04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9AD"/>
    <w:pPr>
      <w:widowControl w:val="0"/>
    </w:pPr>
    <w:rPr>
      <w:rFonts w:ascii="Times" w:hAnsi="Times"/>
      <w:snapToGrid w:val="0"/>
      <w:sz w:val="24"/>
    </w:rPr>
  </w:style>
  <w:style w:type="paragraph" w:styleId="Heading1">
    <w:name w:val="heading 1"/>
    <w:basedOn w:val="Normal"/>
    <w:next w:val="Normal"/>
    <w:link w:val="Heading1Char"/>
    <w:uiPriority w:val="9"/>
    <w:qFormat/>
    <w:rsid w:val="00215F02"/>
    <w:pPr>
      <w:keepNext/>
      <w:spacing w:before="240" w:after="60"/>
      <w:outlineLvl w:val="0"/>
    </w:pPr>
    <w:rPr>
      <w:rFonts w:ascii="Cambria" w:hAnsi="Cambria"/>
      <w:b/>
      <w:bCs/>
      <w:kern w:val="32"/>
      <w:sz w:val="32"/>
      <w:szCs w:val="32"/>
    </w:rPr>
  </w:style>
  <w:style w:type="paragraph" w:styleId="Heading2">
    <w:name w:val="heading 2"/>
    <w:basedOn w:val="Normal"/>
    <w:next w:val="Normal"/>
    <w:qFormat/>
    <w:rsid w:val="00254CB3"/>
    <w:pPr>
      <w:keepNext/>
      <w:tabs>
        <w:tab w:val="left" w:pos="-144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300"/>
        <w:tab w:val="left" w:pos="6840"/>
        <w:tab w:val="left" w:pos="7200"/>
        <w:tab w:val="left" w:pos="7560"/>
        <w:tab w:val="left" w:pos="7920"/>
        <w:tab w:val="left" w:pos="8280"/>
        <w:tab w:val="left" w:pos="8640"/>
        <w:tab w:val="left" w:pos="9360"/>
      </w:tabs>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6351C"/>
  </w:style>
  <w:style w:type="paragraph" w:styleId="BodyTextIndent2">
    <w:name w:val="Body Text Indent 2"/>
    <w:basedOn w:val="Normal"/>
    <w:rsid w:val="00254CB3"/>
    <w:pPr>
      <w:tabs>
        <w:tab w:val="left" w:pos="-1440"/>
        <w:tab w:val="left" w:pos="-72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pPr>
  </w:style>
  <w:style w:type="paragraph" w:styleId="BodyTextIndent3">
    <w:name w:val="Body Text Indent 3"/>
    <w:basedOn w:val="Normal"/>
    <w:rsid w:val="00254CB3"/>
    <w:pPr>
      <w:spacing w:after="120"/>
      <w:ind w:left="360"/>
    </w:pPr>
    <w:rPr>
      <w:sz w:val="16"/>
      <w:szCs w:val="16"/>
    </w:rPr>
  </w:style>
  <w:style w:type="paragraph" w:styleId="DocumentMap">
    <w:name w:val="Document Map"/>
    <w:basedOn w:val="Normal"/>
    <w:semiHidden/>
    <w:rsid w:val="00DE08C4"/>
    <w:pPr>
      <w:shd w:val="clear" w:color="auto" w:fill="000080"/>
    </w:pPr>
    <w:rPr>
      <w:rFonts w:ascii="Tahoma" w:hAnsi="Tahoma"/>
    </w:rPr>
  </w:style>
  <w:style w:type="paragraph" w:styleId="ListParagraph">
    <w:name w:val="List Paragraph"/>
    <w:basedOn w:val="Normal"/>
    <w:uiPriority w:val="99"/>
    <w:qFormat/>
    <w:rsid w:val="008F3877"/>
    <w:pPr>
      <w:widowControl/>
      <w:ind w:left="720"/>
      <w:contextualSpacing/>
    </w:pPr>
    <w:rPr>
      <w:rFonts w:ascii="Times New Roman" w:hAnsi="Times New Roman"/>
      <w:snapToGrid/>
      <w:sz w:val="20"/>
    </w:rPr>
  </w:style>
  <w:style w:type="character" w:customStyle="1" w:styleId="Heading1Char">
    <w:name w:val="Heading 1 Char"/>
    <w:link w:val="Heading1"/>
    <w:uiPriority w:val="9"/>
    <w:rsid w:val="00215F02"/>
    <w:rPr>
      <w:rFonts w:ascii="Cambria" w:eastAsia="Times New Roman" w:hAnsi="Cambria" w:cs="Times New Roman"/>
      <w:b/>
      <w:bCs/>
      <w:snapToGrid w:val="0"/>
      <w:kern w:val="32"/>
      <w:sz w:val="32"/>
      <w:szCs w:val="32"/>
    </w:rPr>
  </w:style>
  <w:style w:type="table" w:styleId="TableGrid">
    <w:name w:val="Table Grid"/>
    <w:basedOn w:val="TableNormal"/>
    <w:rsid w:val="000B69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EC6A69"/>
    <w:rPr>
      <w:b/>
      <w:bCs/>
    </w:rPr>
  </w:style>
  <w:style w:type="paragraph" w:styleId="BalloonText">
    <w:name w:val="Balloon Text"/>
    <w:basedOn w:val="Normal"/>
    <w:link w:val="BalloonTextChar"/>
    <w:semiHidden/>
    <w:unhideWhenUsed/>
    <w:rsid w:val="00EC6A69"/>
    <w:rPr>
      <w:rFonts w:ascii="Tahoma" w:hAnsi="Tahoma" w:cs="Tahoma"/>
      <w:sz w:val="16"/>
      <w:szCs w:val="16"/>
    </w:rPr>
  </w:style>
  <w:style w:type="character" w:customStyle="1" w:styleId="BalloonTextChar">
    <w:name w:val="Balloon Text Char"/>
    <w:basedOn w:val="DefaultParagraphFont"/>
    <w:link w:val="BalloonText"/>
    <w:semiHidden/>
    <w:rsid w:val="00EC6A69"/>
    <w:rPr>
      <w:rFonts w:ascii="Tahoma" w:hAnsi="Tahoma" w:cs="Tahoma"/>
      <w:snapToGrid w:val="0"/>
      <w:sz w:val="16"/>
      <w:szCs w:val="16"/>
    </w:rPr>
  </w:style>
  <w:style w:type="character" w:styleId="Hyperlink">
    <w:name w:val="Hyperlink"/>
    <w:basedOn w:val="DefaultParagraphFont"/>
    <w:uiPriority w:val="99"/>
    <w:semiHidden/>
    <w:unhideWhenUsed/>
    <w:rsid w:val="00EC6A69"/>
    <w:rPr>
      <w:color w:val="0000FF"/>
      <w:u w:val="single"/>
    </w:rPr>
  </w:style>
  <w:style w:type="paragraph" w:styleId="Header">
    <w:name w:val="header"/>
    <w:basedOn w:val="Normal"/>
    <w:link w:val="HeaderChar"/>
    <w:uiPriority w:val="99"/>
    <w:unhideWhenUsed/>
    <w:rsid w:val="00087FA4"/>
    <w:pPr>
      <w:tabs>
        <w:tab w:val="center" w:pos="4680"/>
        <w:tab w:val="right" w:pos="9360"/>
      </w:tabs>
    </w:pPr>
  </w:style>
  <w:style w:type="character" w:customStyle="1" w:styleId="HeaderChar">
    <w:name w:val="Header Char"/>
    <w:basedOn w:val="DefaultParagraphFont"/>
    <w:link w:val="Header"/>
    <w:uiPriority w:val="99"/>
    <w:rsid w:val="00087FA4"/>
    <w:rPr>
      <w:rFonts w:ascii="Times" w:hAnsi="Times"/>
      <w:snapToGrid w:val="0"/>
      <w:sz w:val="24"/>
    </w:rPr>
  </w:style>
  <w:style w:type="paragraph" w:styleId="Footer">
    <w:name w:val="footer"/>
    <w:basedOn w:val="Normal"/>
    <w:link w:val="FooterChar"/>
    <w:unhideWhenUsed/>
    <w:rsid w:val="00087FA4"/>
    <w:pPr>
      <w:tabs>
        <w:tab w:val="center" w:pos="4680"/>
        <w:tab w:val="right" w:pos="9360"/>
      </w:tabs>
    </w:pPr>
  </w:style>
  <w:style w:type="character" w:customStyle="1" w:styleId="FooterChar">
    <w:name w:val="Footer Char"/>
    <w:basedOn w:val="DefaultParagraphFont"/>
    <w:link w:val="Footer"/>
    <w:rsid w:val="00087FA4"/>
    <w:rPr>
      <w:rFonts w:ascii="Times" w:hAnsi="Times"/>
      <w:snapToGrid w:val="0"/>
      <w:sz w:val="24"/>
    </w:rPr>
  </w:style>
  <w:style w:type="paragraph" w:styleId="Bibliography">
    <w:name w:val="Bibliography"/>
    <w:basedOn w:val="Normal"/>
    <w:next w:val="Normal"/>
    <w:uiPriority w:val="37"/>
    <w:unhideWhenUsed/>
    <w:rsid w:val="00A231D5"/>
  </w:style>
  <w:style w:type="character" w:customStyle="1" w:styleId="footnote">
    <w:name w:val="footnote"/>
    <w:basedOn w:val="DefaultParagraphFont"/>
    <w:rsid w:val="00A231D5"/>
  </w:style>
  <w:style w:type="character" w:styleId="Emphasis">
    <w:name w:val="Emphasis"/>
    <w:basedOn w:val="DefaultParagraphFont"/>
    <w:uiPriority w:val="20"/>
    <w:qFormat/>
    <w:rsid w:val="00A231D5"/>
    <w:rPr>
      <w:i/>
      <w:iCs/>
    </w:rPr>
  </w:style>
  <w:style w:type="character" w:customStyle="1" w:styleId="ref-title">
    <w:name w:val="ref-title"/>
    <w:basedOn w:val="DefaultParagraphFont"/>
    <w:rsid w:val="00A231D5"/>
  </w:style>
  <w:style w:type="character" w:customStyle="1" w:styleId="ref-journal">
    <w:name w:val="ref-journal"/>
    <w:basedOn w:val="DefaultParagraphFont"/>
    <w:rsid w:val="00A231D5"/>
  </w:style>
  <w:style w:type="character" w:customStyle="1" w:styleId="ref-vol">
    <w:name w:val="ref-vol"/>
    <w:basedOn w:val="DefaultParagraphFont"/>
    <w:rsid w:val="00A231D5"/>
  </w:style>
  <w:style w:type="character" w:customStyle="1" w:styleId="nowrap">
    <w:name w:val="nowrap"/>
    <w:basedOn w:val="DefaultParagraphFont"/>
    <w:rsid w:val="00A231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9AD"/>
    <w:pPr>
      <w:widowControl w:val="0"/>
    </w:pPr>
    <w:rPr>
      <w:rFonts w:ascii="Times" w:hAnsi="Times"/>
      <w:snapToGrid w:val="0"/>
      <w:sz w:val="24"/>
    </w:rPr>
  </w:style>
  <w:style w:type="paragraph" w:styleId="Heading1">
    <w:name w:val="heading 1"/>
    <w:basedOn w:val="Normal"/>
    <w:next w:val="Normal"/>
    <w:link w:val="Heading1Char"/>
    <w:uiPriority w:val="9"/>
    <w:qFormat/>
    <w:rsid w:val="00215F02"/>
    <w:pPr>
      <w:keepNext/>
      <w:spacing w:before="240" w:after="60"/>
      <w:outlineLvl w:val="0"/>
    </w:pPr>
    <w:rPr>
      <w:rFonts w:ascii="Cambria" w:hAnsi="Cambria"/>
      <w:b/>
      <w:bCs/>
      <w:kern w:val="32"/>
      <w:sz w:val="32"/>
      <w:szCs w:val="32"/>
    </w:rPr>
  </w:style>
  <w:style w:type="paragraph" w:styleId="Heading2">
    <w:name w:val="heading 2"/>
    <w:basedOn w:val="Normal"/>
    <w:next w:val="Normal"/>
    <w:qFormat/>
    <w:rsid w:val="00254CB3"/>
    <w:pPr>
      <w:keepNext/>
      <w:tabs>
        <w:tab w:val="left" w:pos="-144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300"/>
        <w:tab w:val="left" w:pos="6840"/>
        <w:tab w:val="left" w:pos="7200"/>
        <w:tab w:val="left" w:pos="7560"/>
        <w:tab w:val="left" w:pos="7920"/>
        <w:tab w:val="left" w:pos="8280"/>
        <w:tab w:val="left" w:pos="8640"/>
        <w:tab w:val="left" w:pos="9360"/>
      </w:tabs>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6351C"/>
  </w:style>
  <w:style w:type="paragraph" w:styleId="BodyTextIndent2">
    <w:name w:val="Body Text Indent 2"/>
    <w:basedOn w:val="Normal"/>
    <w:rsid w:val="00254CB3"/>
    <w:pPr>
      <w:tabs>
        <w:tab w:val="left" w:pos="-1440"/>
        <w:tab w:val="left" w:pos="-72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s>
      <w:ind w:left="360" w:hanging="360"/>
    </w:pPr>
  </w:style>
  <w:style w:type="paragraph" w:styleId="BodyTextIndent3">
    <w:name w:val="Body Text Indent 3"/>
    <w:basedOn w:val="Normal"/>
    <w:rsid w:val="00254CB3"/>
    <w:pPr>
      <w:spacing w:after="120"/>
      <w:ind w:left="360"/>
    </w:pPr>
    <w:rPr>
      <w:sz w:val="16"/>
      <w:szCs w:val="16"/>
    </w:rPr>
  </w:style>
  <w:style w:type="paragraph" w:styleId="DocumentMap">
    <w:name w:val="Document Map"/>
    <w:basedOn w:val="Normal"/>
    <w:semiHidden/>
    <w:rsid w:val="00DE08C4"/>
    <w:pPr>
      <w:shd w:val="clear" w:color="auto" w:fill="000080"/>
    </w:pPr>
    <w:rPr>
      <w:rFonts w:ascii="Tahoma" w:hAnsi="Tahoma"/>
    </w:rPr>
  </w:style>
  <w:style w:type="paragraph" w:styleId="ListParagraph">
    <w:name w:val="List Paragraph"/>
    <w:basedOn w:val="Normal"/>
    <w:uiPriority w:val="99"/>
    <w:qFormat/>
    <w:rsid w:val="008F3877"/>
    <w:pPr>
      <w:widowControl/>
      <w:ind w:left="720"/>
      <w:contextualSpacing/>
    </w:pPr>
    <w:rPr>
      <w:rFonts w:ascii="Times New Roman" w:hAnsi="Times New Roman"/>
      <w:snapToGrid/>
      <w:sz w:val="20"/>
    </w:rPr>
  </w:style>
  <w:style w:type="character" w:customStyle="1" w:styleId="Heading1Char">
    <w:name w:val="Heading 1 Char"/>
    <w:link w:val="Heading1"/>
    <w:uiPriority w:val="9"/>
    <w:rsid w:val="00215F02"/>
    <w:rPr>
      <w:rFonts w:ascii="Cambria" w:eastAsia="Times New Roman" w:hAnsi="Cambria" w:cs="Times New Roman"/>
      <w:b/>
      <w:bCs/>
      <w:snapToGrid w:val="0"/>
      <w:kern w:val="32"/>
      <w:sz w:val="32"/>
      <w:szCs w:val="32"/>
    </w:rPr>
  </w:style>
  <w:style w:type="table" w:styleId="TableGrid">
    <w:name w:val="Table Grid"/>
    <w:basedOn w:val="TableNormal"/>
    <w:rsid w:val="000B69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EC6A69"/>
    <w:rPr>
      <w:b/>
      <w:bCs/>
    </w:rPr>
  </w:style>
  <w:style w:type="paragraph" w:styleId="BalloonText">
    <w:name w:val="Balloon Text"/>
    <w:basedOn w:val="Normal"/>
    <w:link w:val="BalloonTextChar"/>
    <w:semiHidden/>
    <w:unhideWhenUsed/>
    <w:rsid w:val="00EC6A69"/>
    <w:rPr>
      <w:rFonts w:ascii="Tahoma" w:hAnsi="Tahoma" w:cs="Tahoma"/>
      <w:sz w:val="16"/>
      <w:szCs w:val="16"/>
    </w:rPr>
  </w:style>
  <w:style w:type="character" w:customStyle="1" w:styleId="BalloonTextChar">
    <w:name w:val="Balloon Text Char"/>
    <w:basedOn w:val="DefaultParagraphFont"/>
    <w:link w:val="BalloonText"/>
    <w:semiHidden/>
    <w:rsid w:val="00EC6A69"/>
    <w:rPr>
      <w:rFonts w:ascii="Tahoma" w:hAnsi="Tahoma" w:cs="Tahoma"/>
      <w:snapToGrid w:val="0"/>
      <w:sz w:val="16"/>
      <w:szCs w:val="16"/>
    </w:rPr>
  </w:style>
  <w:style w:type="character" w:styleId="Hyperlink">
    <w:name w:val="Hyperlink"/>
    <w:basedOn w:val="DefaultParagraphFont"/>
    <w:uiPriority w:val="99"/>
    <w:semiHidden/>
    <w:unhideWhenUsed/>
    <w:rsid w:val="00EC6A69"/>
    <w:rPr>
      <w:color w:val="0000FF"/>
      <w:u w:val="single"/>
    </w:rPr>
  </w:style>
  <w:style w:type="paragraph" w:styleId="Header">
    <w:name w:val="header"/>
    <w:basedOn w:val="Normal"/>
    <w:link w:val="HeaderChar"/>
    <w:uiPriority w:val="99"/>
    <w:unhideWhenUsed/>
    <w:rsid w:val="00087FA4"/>
    <w:pPr>
      <w:tabs>
        <w:tab w:val="center" w:pos="4680"/>
        <w:tab w:val="right" w:pos="9360"/>
      </w:tabs>
    </w:pPr>
  </w:style>
  <w:style w:type="character" w:customStyle="1" w:styleId="HeaderChar">
    <w:name w:val="Header Char"/>
    <w:basedOn w:val="DefaultParagraphFont"/>
    <w:link w:val="Header"/>
    <w:uiPriority w:val="99"/>
    <w:rsid w:val="00087FA4"/>
    <w:rPr>
      <w:rFonts w:ascii="Times" w:hAnsi="Times"/>
      <w:snapToGrid w:val="0"/>
      <w:sz w:val="24"/>
    </w:rPr>
  </w:style>
  <w:style w:type="paragraph" w:styleId="Footer">
    <w:name w:val="footer"/>
    <w:basedOn w:val="Normal"/>
    <w:link w:val="FooterChar"/>
    <w:unhideWhenUsed/>
    <w:rsid w:val="00087FA4"/>
    <w:pPr>
      <w:tabs>
        <w:tab w:val="center" w:pos="4680"/>
        <w:tab w:val="right" w:pos="9360"/>
      </w:tabs>
    </w:pPr>
  </w:style>
  <w:style w:type="character" w:customStyle="1" w:styleId="FooterChar">
    <w:name w:val="Footer Char"/>
    <w:basedOn w:val="DefaultParagraphFont"/>
    <w:link w:val="Footer"/>
    <w:rsid w:val="00087FA4"/>
    <w:rPr>
      <w:rFonts w:ascii="Times" w:hAnsi="Times"/>
      <w:snapToGrid w:val="0"/>
      <w:sz w:val="24"/>
    </w:rPr>
  </w:style>
  <w:style w:type="paragraph" w:styleId="Bibliography">
    <w:name w:val="Bibliography"/>
    <w:basedOn w:val="Normal"/>
    <w:next w:val="Normal"/>
    <w:uiPriority w:val="37"/>
    <w:unhideWhenUsed/>
    <w:rsid w:val="00A231D5"/>
  </w:style>
  <w:style w:type="character" w:customStyle="1" w:styleId="footnote">
    <w:name w:val="footnote"/>
    <w:basedOn w:val="DefaultParagraphFont"/>
    <w:rsid w:val="00A231D5"/>
  </w:style>
  <w:style w:type="character" w:styleId="Emphasis">
    <w:name w:val="Emphasis"/>
    <w:basedOn w:val="DefaultParagraphFont"/>
    <w:uiPriority w:val="20"/>
    <w:qFormat/>
    <w:rsid w:val="00A231D5"/>
    <w:rPr>
      <w:i/>
      <w:iCs/>
    </w:rPr>
  </w:style>
  <w:style w:type="character" w:customStyle="1" w:styleId="ref-title">
    <w:name w:val="ref-title"/>
    <w:basedOn w:val="DefaultParagraphFont"/>
    <w:rsid w:val="00A231D5"/>
  </w:style>
  <w:style w:type="character" w:customStyle="1" w:styleId="ref-journal">
    <w:name w:val="ref-journal"/>
    <w:basedOn w:val="DefaultParagraphFont"/>
    <w:rsid w:val="00A231D5"/>
  </w:style>
  <w:style w:type="character" w:customStyle="1" w:styleId="ref-vol">
    <w:name w:val="ref-vol"/>
    <w:basedOn w:val="DefaultParagraphFont"/>
    <w:rsid w:val="00A231D5"/>
  </w:style>
  <w:style w:type="character" w:customStyle="1" w:styleId="nowrap">
    <w:name w:val="nowrap"/>
    <w:basedOn w:val="DefaultParagraphFont"/>
    <w:rsid w:val="00A23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ncbi.nlm.nih.gov/pubmed/11879884" TargetMode="External"/><Relationship Id="rId2" Type="http://schemas.openxmlformats.org/officeDocument/2006/relationships/numbering" Target="numbering.xml"/><Relationship Id="rId16" Type="http://schemas.openxmlformats.org/officeDocument/2006/relationships/hyperlink" Target="https://explorable.com/hawthorne-effec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explorable.com/users/martyn" TargetMode="Externa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Mar08</b:Tag>
    <b:SourceType>InternetSite</b:SourceType>
    <b:Guid>{817AA3B2-51F2-4BC1-9955-29CCEF8916CD}</b:Guid>
    <b:Author>
      <b:Author>
        <b:NameList>
          <b:Person>
            <b:Last>Martyn Shuttleworth</b:Last>
            <b:First>Lyndsay</b:First>
            <b:Middle>T Wilson</b:Middle>
          </b:Person>
        </b:NameList>
      </b:Author>
    </b:Author>
    <b:Title>Independent and Dependent Variables </b:Title>
    <b:InternetSiteTitle>Explorable</b:InternetSiteTitle>
    <b:Year>2008</b:Year>
    <b:Month>Feb</b:Month>
    <b:Day>24</b:Day>
    <b:YearAccessed>2018</b:YearAccessed>
    <b:MonthAccessed>Dec</b:MonthAccessed>
    <b:DayAccessed>1!</b:DayAccessed>
    <b:URL> https://explorable.com/independent-variable</b:URL>
    <b:RefOrder>1</b:RefOrder>
  </b:Source>
</b:Sources>
</file>

<file path=customXml/itemProps1.xml><?xml version="1.0" encoding="utf-8"?>
<ds:datastoreItem xmlns:ds="http://schemas.openxmlformats.org/officeDocument/2006/customXml" ds:itemID="{48A88D34-A75C-47C2-8DF5-9D3BCD5CD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2767</Words>
  <Characters>15772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CJ 300: Research Methods</vt:lpstr>
    </vt:vector>
  </TitlesOfParts>
  <Company>Computer Services</Company>
  <LinksUpToDate>false</LinksUpToDate>
  <CharactersWithSpaces>18502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CJ 300: Research Methods</dc:title>
  <dc:creator>Steven Hurwitz</dc:creator>
  <cp:lastModifiedBy>mpc</cp:lastModifiedBy>
  <cp:revision>2</cp:revision>
  <cp:lastPrinted>1998-12-09T21:24:00Z</cp:lastPrinted>
  <dcterms:created xsi:type="dcterms:W3CDTF">2018-12-11T12:04:00Z</dcterms:created>
  <dcterms:modified xsi:type="dcterms:W3CDTF">2018-12-11T12:04:00Z</dcterms:modified>
</cp:coreProperties>
</file>